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A4" w:rsidRDefault="00A040A4" w:rsidP="00A040A4">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A040A4" w:rsidRPr="00CA3A55" w:rsidRDefault="00A040A4" w:rsidP="00A040A4">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A040A4" w:rsidRDefault="00A040A4" w:rsidP="007E5E94">
      <w:pPr>
        <w:spacing w:after="0" w:line="240" w:lineRule="auto"/>
        <w:jc w:val="center"/>
        <w:rPr>
          <w:rFonts w:ascii="Simplified Arabic" w:hAnsi="Simplified Arabic" w:cs="Simplified Arabic"/>
          <w:color w:val="993300"/>
          <w:sz w:val="32"/>
          <w:szCs w:val="28"/>
          <w:rtl/>
        </w:rPr>
      </w:pPr>
      <w:r>
        <w:rPr>
          <w:rFonts w:ascii="Simplified Arabic" w:hAnsi="Simplified Arabic" w:cs="Simplified Arabic" w:hint="cs"/>
          <w:b/>
          <w:bCs/>
          <w:color w:val="993300"/>
          <w:sz w:val="32"/>
          <w:szCs w:val="28"/>
          <w:rtl/>
        </w:rPr>
        <w:t xml:space="preserve"> </w:t>
      </w:r>
      <w:r w:rsidR="001F557B" w:rsidRPr="001F557B">
        <w:rPr>
          <w:rFonts w:ascii="Simplified Arabic" w:hAnsi="Simplified Arabic" w:cs="Simplified Arabic"/>
          <w:b/>
          <w:bCs/>
          <w:color w:val="993300"/>
          <w:sz w:val="32"/>
          <w:szCs w:val="28"/>
          <w:rtl/>
        </w:rPr>
        <w:t xml:space="preserve">(2) </w:t>
      </w:r>
      <w:r w:rsidR="001F557B" w:rsidRPr="001F557B">
        <w:rPr>
          <w:rFonts w:ascii="Simplified Arabic" w:hAnsi="Simplified Arabic" w:cs="Simplified Arabic" w:hint="cs"/>
          <w:b/>
          <w:bCs/>
          <w:color w:val="993300"/>
          <w:sz w:val="32"/>
          <w:szCs w:val="28"/>
          <w:rtl/>
        </w:rPr>
        <w:t>هل</w:t>
      </w:r>
      <w:r w:rsidR="001F557B" w:rsidRPr="001F557B">
        <w:rPr>
          <w:rFonts w:ascii="Simplified Arabic" w:hAnsi="Simplified Arabic" w:cs="Simplified Arabic"/>
          <w:b/>
          <w:bCs/>
          <w:color w:val="993300"/>
          <w:sz w:val="32"/>
          <w:szCs w:val="28"/>
          <w:rtl/>
        </w:rPr>
        <w:t xml:space="preserve"> </w:t>
      </w:r>
      <w:r w:rsidR="001F557B" w:rsidRPr="001F557B">
        <w:rPr>
          <w:rFonts w:ascii="Simplified Arabic" w:hAnsi="Simplified Arabic" w:cs="Simplified Arabic" w:hint="cs"/>
          <w:b/>
          <w:bCs/>
          <w:color w:val="993300"/>
          <w:sz w:val="32"/>
          <w:szCs w:val="28"/>
          <w:rtl/>
        </w:rPr>
        <w:t>سمعت</w:t>
      </w:r>
      <w:r w:rsidR="001F557B" w:rsidRPr="001F557B">
        <w:rPr>
          <w:rFonts w:ascii="Simplified Arabic" w:hAnsi="Simplified Arabic" w:cs="Simplified Arabic"/>
          <w:b/>
          <w:bCs/>
          <w:color w:val="993300"/>
          <w:sz w:val="32"/>
          <w:szCs w:val="28"/>
          <w:rtl/>
        </w:rPr>
        <w:t xml:space="preserve"> </w:t>
      </w:r>
      <w:r w:rsidR="001F557B" w:rsidRPr="001F557B">
        <w:rPr>
          <w:rFonts w:ascii="Simplified Arabic" w:hAnsi="Simplified Arabic" w:cs="Simplified Arabic" w:hint="cs"/>
          <w:b/>
          <w:bCs/>
          <w:color w:val="993300"/>
          <w:sz w:val="32"/>
          <w:szCs w:val="28"/>
          <w:rtl/>
        </w:rPr>
        <w:t>بقصة</w:t>
      </w:r>
      <w:r w:rsidR="001F557B" w:rsidRPr="001F557B">
        <w:rPr>
          <w:rFonts w:ascii="Simplified Arabic" w:hAnsi="Simplified Arabic" w:cs="Simplified Arabic"/>
          <w:b/>
          <w:bCs/>
          <w:color w:val="993300"/>
          <w:sz w:val="32"/>
          <w:szCs w:val="28"/>
          <w:rtl/>
        </w:rPr>
        <w:t xml:space="preserve"> </w:t>
      </w:r>
      <w:r w:rsidR="001F557B" w:rsidRPr="001F557B">
        <w:rPr>
          <w:rFonts w:ascii="Simplified Arabic" w:hAnsi="Simplified Arabic" w:cs="Simplified Arabic" w:hint="cs"/>
          <w:b/>
          <w:bCs/>
          <w:color w:val="993300"/>
          <w:sz w:val="32"/>
          <w:szCs w:val="28"/>
          <w:rtl/>
        </w:rPr>
        <w:t>حاطب</w:t>
      </w:r>
      <w:r w:rsidR="001F557B" w:rsidRPr="001F557B">
        <w:rPr>
          <w:rFonts w:ascii="Simplified Arabic" w:hAnsi="Simplified Arabic" w:cs="Simplified Arabic"/>
          <w:b/>
          <w:bCs/>
          <w:color w:val="993300"/>
          <w:sz w:val="32"/>
          <w:szCs w:val="28"/>
          <w:rtl/>
        </w:rPr>
        <w:t xml:space="preserve"> </w:t>
      </w:r>
      <w:r w:rsidR="001F557B">
        <w:rPr>
          <w:rFonts w:ascii="Simplified Arabic" w:hAnsi="Simplified Arabic" w:cs="Simplified Arabic" w:hint="cs"/>
          <w:b/>
          <w:bCs/>
          <w:color w:val="993300"/>
          <w:sz w:val="32"/>
          <w:szCs w:val="28"/>
          <w:rtl/>
        </w:rPr>
        <w:t>-</w:t>
      </w:r>
      <w:r w:rsidR="001F557B" w:rsidRPr="001F557B">
        <w:rPr>
          <w:rFonts w:ascii="Simplified Arabic" w:hAnsi="Simplified Arabic" w:cs="Simplified Arabic" w:hint="cs"/>
          <w:b/>
          <w:bCs/>
          <w:color w:val="993300"/>
          <w:sz w:val="32"/>
          <w:szCs w:val="28"/>
          <w:rtl/>
        </w:rPr>
        <w:t>رضي</w:t>
      </w:r>
      <w:r w:rsidR="001F557B" w:rsidRPr="001F557B">
        <w:rPr>
          <w:rFonts w:ascii="Simplified Arabic" w:hAnsi="Simplified Arabic" w:cs="Simplified Arabic"/>
          <w:b/>
          <w:bCs/>
          <w:color w:val="993300"/>
          <w:sz w:val="32"/>
          <w:szCs w:val="28"/>
          <w:rtl/>
        </w:rPr>
        <w:t xml:space="preserve"> </w:t>
      </w:r>
      <w:r w:rsidR="001F557B" w:rsidRPr="001F557B">
        <w:rPr>
          <w:rFonts w:ascii="Simplified Arabic" w:hAnsi="Simplified Arabic" w:cs="Simplified Arabic" w:hint="cs"/>
          <w:b/>
          <w:bCs/>
          <w:color w:val="993300"/>
          <w:sz w:val="32"/>
          <w:szCs w:val="28"/>
          <w:rtl/>
        </w:rPr>
        <w:t>الله</w:t>
      </w:r>
      <w:r w:rsidR="001F557B" w:rsidRPr="001F557B">
        <w:rPr>
          <w:rFonts w:ascii="Simplified Arabic" w:hAnsi="Simplified Arabic" w:cs="Simplified Arabic"/>
          <w:b/>
          <w:bCs/>
          <w:color w:val="993300"/>
          <w:sz w:val="32"/>
          <w:szCs w:val="28"/>
          <w:rtl/>
        </w:rPr>
        <w:t xml:space="preserve"> </w:t>
      </w:r>
      <w:r w:rsidR="001F557B" w:rsidRPr="001F557B">
        <w:rPr>
          <w:rFonts w:ascii="Simplified Arabic" w:hAnsi="Simplified Arabic" w:cs="Simplified Arabic" w:hint="cs"/>
          <w:b/>
          <w:bCs/>
          <w:color w:val="993300"/>
          <w:sz w:val="32"/>
          <w:szCs w:val="28"/>
          <w:rtl/>
        </w:rPr>
        <w:t>عنه</w:t>
      </w:r>
      <w:r w:rsidR="001F557B">
        <w:rPr>
          <w:rFonts w:ascii="Simplified Arabic" w:hAnsi="Simplified Arabic" w:cs="Simplified Arabic" w:hint="cs"/>
          <w:b/>
          <w:bCs/>
          <w:color w:val="993300"/>
          <w:sz w:val="32"/>
          <w:szCs w:val="28"/>
          <w:rtl/>
        </w:rPr>
        <w:t>-</w:t>
      </w:r>
      <w:r w:rsidR="001F557B" w:rsidRPr="001F557B">
        <w:rPr>
          <w:rFonts w:ascii="Simplified Arabic" w:hAnsi="Simplified Arabic" w:cs="Simplified Arabic" w:hint="cs"/>
          <w:b/>
          <w:bCs/>
          <w:color w:val="993300"/>
          <w:sz w:val="32"/>
          <w:szCs w:val="28"/>
          <w:rtl/>
        </w:rPr>
        <w:t>؟</w:t>
      </w:r>
    </w:p>
    <w:p w:rsidR="00A040A4" w:rsidRDefault="00A040A4" w:rsidP="00A040A4">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A040A4" w:rsidRDefault="00A040A4" w:rsidP="00A040A4">
      <w:pPr>
        <w:spacing w:after="0" w:line="240" w:lineRule="auto"/>
        <w:jc w:val="both"/>
        <w:rPr>
          <w:rFonts w:ascii="Simplified Arabic" w:hAnsi="Simplified Arabic" w:cs="Simplified Arabic"/>
          <w:sz w:val="32"/>
          <w:szCs w:val="28"/>
          <w:rtl/>
        </w:rPr>
      </w:pPr>
    </w:p>
    <w:p w:rsidR="00A040A4" w:rsidRPr="00BE2B74" w:rsidRDefault="00A040A4" w:rsidP="00A040A4">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A061A2" w:rsidRPr="00A040A4" w:rsidRDefault="00A061A2" w:rsidP="00A040A4">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فسلام الله عليكم ورحمته وبركاته.</w:t>
      </w:r>
    </w:p>
    <w:p w:rsidR="00A061A2" w:rsidRPr="00A040A4" w:rsidRDefault="00A061A2" w:rsidP="00316613">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نواصل الحديث فيما يتصل بهذا الموضوع ذي الشأن الخطير كما أسلفنا</w:t>
      </w:r>
      <w:r w:rsidR="006E2AAF">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وذلك بإيراد بعض الأسئلة التي أرجو أن نخلُص في آخر هذا الحديث بنتيجة وهي أن هذا الأمر ليس بالسهولة التي يتصورها بعض من غامر.</w:t>
      </w:r>
    </w:p>
    <w:p w:rsidR="00A040A4" w:rsidRDefault="00A061A2" w:rsidP="00A12786">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 xml:space="preserve">أورد هذا الحديث أولاً المشهور المخرج في الصحيحين حديث حاطب بن أبي </w:t>
      </w:r>
      <w:proofErr w:type="spellStart"/>
      <w:r w:rsidRPr="00A040A4">
        <w:rPr>
          <w:rFonts w:ascii="Simplified Arabic" w:hAnsi="Simplified Arabic" w:cs="Simplified Arabic" w:hint="cs"/>
          <w:sz w:val="32"/>
          <w:szCs w:val="28"/>
          <w:rtl/>
        </w:rPr>
        <w:t>بلتعة</w:t>
      </w:r>
      <w:proofErr w:type="spellEnd"/>
      <w:r w:rsidRPr="00A040A4">
        <w:rPr>
          <w:rFonts w:ascii="Simplified Arabic" w:hAnsi="Simplified Arabic" w:cs="Simplified Arabic" w:hint="cs"/>
          <w:sz w:val="32"/>
          <w:szCs w:val="28"/>
          <w:rtl/>
        </w:rPr>
        <w:t xml:space="preserve"> </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عنه وأرضاه</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فقد جاء من حديث علي </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تعالى عنه</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وفيه: </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بعثنا رسول</w:t>
      </w:r>
      <w:r w:rsidR="00845795">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الله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أنا والزبير والمقداد</w:t>
      </w:r>
      <w:r w:rsidR="00354E2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فقال: </w:t>
      </w:r>
      <w:r w:rsidR="006E2AAF" w:rsidRPr="006E2AAF">
        <w:rPr>
          <w:rFonts w:ascii="Simplified Arabic" w:hAnsi="Simplified Arabic" w:cs="Simplified Arabic" w:hint="cs"/>
          <w:color w:val="0000FF"/>
          <w:sz w:val="28"/>
          <w:szCs w:val="28"/>
          <w:rtl/>
        </w:rPr>
        <w:t>((</w:t>
      </w:r>
      <w:r w:rsidR="00845795">
        <w:rPr>
          <w:rFonts w:ascii="Simplified Arabic" w:hAnsi="Simplified Arabic" w:cs="Simplified Arabic" w:hint="cs"/>
          <w:color w:val="0000FF"/>
          <w:sz w:val="28"/>
          <w:szCs w:val="28"/>
          <w:rtl/>
        </w:rPr>
        <w:t>ائ</w:t>
      </w:r>
      <w:r w:rsidRPr="006E2AAF">
        <w:rPr>
          <w:rFonts w:ascii="Simplified Arabic" w:hAnsi="Simplified Arabic" w:cs="Simplified Arabic" w:hint="cs"/>
          <w:color w:val="0000FF"/>
          <w:sz w:val="28"/>
          <w:szCs w:val="28"/>
          <w:rtl/>
        </w:rPr>
        <w:t xml:space="preserve">توا روضة </w:t>
      </w:r>
      <w:proofErr w:type="spellStart"/>
      <w:r w:rsidRPr="006E2AAF">
        <w:rPr>
          <w:rFonts w:ascii="Simplified Arabic" w:hAnsi="Simplified Arabic" w:cs="Simplified Arabic" w:hint="cs"/>
          <w:color w:val="0000FF"/>
          <w:sz w:val="28"/>
          <w:szCs w:val="28"/>
          <w:rtl/>
        </w:rPr>
        <w:t>خاخ</w:t>
      </w:r>
      <w:r w:rsidR="00661759">
        <w:rPr>
          <w:rFonts w:ascii="Simplified Arabic" w:hAnsi="Simplified Arabic" w:cs="Simplified Arabic" w:hint="cs"/>
          <w:color w:val="0000FF"/>
          <w:sz w:val="28"/>
          <w:szCs w:val="28"/>
          <w:rtl/>
        </w:rPr>
        <w:t>ٍ</w:t>
      </w:r>
      <w:proofErr w:type="spellEnd"/>
      <w:r w:rsidR="00845795">
        <w:rPr>
          <w:rFonts w:ascii="Simplified Arabic" w:hAnsi="Simplified Arabic" w:cs="Simplified Arabic" w:hint="cs"/>
          <w:color w:val="0000FF"/>
          <w:sz w:val="28"/>
          <w:szCs w:val="28"/>
          <w:rtl/>
        </w:rPr>
        <w:t>،</w:t>
      </w:r>
      <w:r w:rsidRPr="006E2AAF">
        <w:rPr>
          <w:rFonts w:ascii="Simplified Arabic" w:hAnsi="Simplified Arabic" w:cs="Simplified Arabic" w:hint="cs"/>
          <w:color w:val="0000FF"/>
          <w:sz w:val="28"/>
          <w:szCs w:val="28"/>
          <w:rtl/>
        </w:rPr>
        <w:t xml:space="preserve"> فإن بها </w:t>
      </w:r>
      <w:r w:rsidR="00316613">
        <w:rPr>
          <w:rFonts w:ascii="Simplified Arabic" w:hAnsi="Simplified Arabic" w:cs="Simplified Arabic" w:hint="cs"/>
          <w:color w:val="0000FF"/>
          <w:sz w:val="28"/>
          <w:szCs w:val="28"/>
          <w:rtl/>
        </w:rPr>
        <w:t>ظ</w:t>
      </w:r>
      <w:r w:rsidR="00144B75">
        <w:rPr>
          <w:rFonts w:ascii="Simplified Arabic" w:hAnsi="Simplified Arabic" w:cs="Simplified Arabic" w:hint="cs"/>
          <w:color w:val="0000FF"/>
          <w:sz w:val="28"/>
          <w:szCs w:val="28"/>
          <w:rtl/>
        </w:rPr>
        <w:t>ع</w:t>
      </w:r>
      <w:r w:rsidRPr="006E2AAF">
        <w:rPr>
          <w:rFonts w:ascii="Simplified Arabic" w:hAnsi="Simplified Arabic" w:cs="Simplified Arabic" w:hint="cs"/>
          <w:color w:val="0000FF"/>
          <w:sz w:val="28"/>
          <w:szCs w:val="28"/>
          <w:rtl/>
        </w:rPr>
        <w:t>ينة معها كتاب</w:t>
      </w:r>
      <w:r w:rsidR="00316613">
        <w:rPr>
          <w:rFonts w:ascii="Simplified Arabic" w:hAnsi="Simplified Arabic" w:cs="Simplified Arabic" w:hint="cs"/>
          <w:color w:val="0000FF"/>
          <w:sz w:val="28"/>
          <w:szCs w:val="28"/>
          <w:rtl/>
        </w:rPr>
        <w:t>،</w:t>
      </w:r>
      <w:r w:rsidRPr="006E2AAF">
        <w:rPr>
          <w:rFonts w:ascii="Simplified Arabic" w:hAnsi="Simplified Arabic" w:cs="Simplified Arabic" w:hint="cs"/>
          <w:color w:val="0000FF"/>
          <w:sz w:val="28"/>
          <w:szCs w:val="28"/>
          <w:rtl/>
        </w:rPr>
        <w:t xml:space="preserve"> فخذوه منها</w:t>
      </w:r>
      <w:r w:rsidR="006E2AAF" w:rsidRPr="006E2AAF">
        <w:rPr>
          <w:rFonts w:ascii="Simplified Arabic" w:hAnsi="Simplified Arabic" w:cs="Simplified Arabic" w:hint="cs"/>
          <w:color w:val="0000FF"/>
          <w:sz w:val="28"/>
          <w:szCs w:val="28"/>
          <w:rtl/>
        </w:rPr>
        <w:t>))</w:t>
      </w:r>
      <w:r w:rsidRPr="00A040A4">
        <w:rPr>
          <w:rFonts w:ascii="Simplified Arabic" w:hAnsi="Simplified Arabic" w:cs="Simplified Arabic" w:hint="cs"/>
          <w:sz w:val="32"/>
          <w:szCs w:val="28"/>
          <w:rtl/>
        </w:rPr>
        <w:t xml:space="preserve">، فانطلقنا </w:t>
      </w:r>
      <w:r w:rsidR="00845795">
        <w:rPr>
          <w:rFonts w:ascii="Simplified Arabic" w:hAnsi="Simplified Arabic" w:cs="Simplified Arabic" w:hint="cs"/>
          <w:sz w:val="32"/>
          <w:szCs w:val="28"/>
          <w:rtl/>
        </w:rPr>
        <w:t>تَ</w:t>
      </w:r>
      <w:r w:rsidRPr="00A040A4">
        <w:rPr>
          <w:rFonts w:ascii="Simplified Arabic" w:hAnsi="Simplified Arabic" w:cs="Simplified Arabic" w:hint="cs"/>
          <w:sz w:val="32"/>
          <w:szCs w:val="28"/>
          <w:rtl/>
        </w:rPr>
        <w:t>عاد</w:t>
      </w:r>
      <w:r w:rsidR="00845795">
        <w:rPr>
          <w:rFonts w:ascii="Simplified Arabic" w:hAnsi="Simplified Arabic" w:cs="Simplified Arabic" w:hint="cs"/>
          <w:sz w:val="32"/>
          <w:szCs w:val="28"/>
          <w:rtl/>
        </w:rPr>
        <w:t>َى</w:t>
      </w:r>
      <w:r w:rsidRPr="00A040A4">
        <w:rPr>
          <w:rFonts w:ascii="Simplified Arabic" w:hAnsi="Simplified Arabic" w:cs="Simplified Arabic" w:hint="cs"/>
          <w:sz w:val="32"/>
          <w:szCs w:val="28"/>
          <w:rtl/>
        </w:rPr>
        <w:t xml:space="preserve"> بنا خيل</w:t>
      </w:r>
      <w:r w:rsidR="00845795">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نا فإذا نحن بالمرأة فقلنا: أخرجي الكتاب، فقالت: ما معي كتاب، فقلنا: لتُخرجن</w:t>
      </w:r>
      <w:r w:rsidR="00144B75">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الكتاب أو لتُلقين</w:t>
      </w:r>
      <w:r w:rsidR="00144B75">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الثياب، فأخرجت</w:t>
      </w:r>
      <w:r w:rsidR="00957A8E">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ه من ع</w:t>
      </w:r>
      <w:r w:rsidR="00144B75">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قاصها -يعني</w:t>
      </w:r>
      <w:r w:rsidR="00144B75">
        <w:rPr>
          <w:rFonts w:ascii="Simplified Arabic" w:hAnsi="Simplified Arabic" w:cs="Simplified Arabic" w:hint="cs"/>
          <w:sz w:val="32"/>
          <w:szCs w:val="28"/>
          <w:rtl/>
        </w:rPr>
        <w:t xml:space="preserve"> من ضفائر شعرها، بالغت في إخفائ</w:t>
      </w:r>
      <w:r w:rsidRPr="00A040A4">
        <w:rPr>
          <w:rFonts w:ascii="Simplified Arabic" w:hAnsi="Simplified Arabic" w:cs="Simplified Arabic" w:hint="cs"/>
          <w:sz w:val="32"/>
          <w:szCs w:val="28"/>
          <w:rtl/>
        </w:rPr>
        <w:t xml:space="preserve">ه- فأتينا به رسول الله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فإذا فيه: من حاطب بن أبي </w:t>
      </w:r>
      <w:proofErr w:type="spellStart"/>
      <w:r w:rsidR="00A12786">
        <w:rPr>
          <w:rFonts w:ascii="Simplified Arabic" w:hAnsi="Simplified Arabic" w:cs="Simplified Arabic" w:hint="cs"/>
          <w:sz w:val="32"/>
          <w:szCs w:val="28"/>
          <w:rtl/>
        </w:rPr>
        <w:t>بلتعة</w:t>
      </w:r>
      <w:proofErr w:type="spellEnd"/>
      <w:r w:rsidR="00A12786">
        <w:rPr>
          <w:rFonts w:ascii="Simplified Arabic" w:hAnsi="Simplified Arabic" w:cs="Simplified Arabic" w:hint="cs"/>
          <w:sz w:val="32"/>
          <w:szCs w:val="28"/>
          <w:rtl/>
        </w:rPr>
        <w:t xml:space="preserve"> إلى ناس من المشركين -يعني</w:t>
      </w:r>
      <w:r w:rsidRPr="00A040A4">
        <w:rPr>
          <w:rFonts w:ascii="Simplified Arabic" w:hAnsi="Simplified Arabic" w:cs="Simplified Arabic" w:hint="cs"/>
          <w:sz w:val="32"/>
          <w:szCs w:val="28"/>
          <w:rtl/>
        </w:rPr>
        <w:t xml:space="preserve"> سماهم إلى فلان وفلان </w:t>
      </w:r>
      <w:proofErr w:type="spellStart"/>
      <w:r w:rsidRPr="00A040A4">
        <w:rPr>
          <w:rFonts w:ascii="Simplified Arabic" w:hAnsi="Simplified Arabic" w:cs="Simplified Arabic" w:hint="cs"/>
          <w:sz w:val="32"/>
          <w:szCs w:val="28"/>
          <w:rtl/>
        </w:rPr>
        <w:t>وفلان</w:t>
      </w:r>
      <w:proofErr w:type="spellEnd"/>
      <w:r w:rsidRPr="00A040A4">
        <w:rPr>
          <w:rFonts w:ascii="Simplified Arabic" w:hAnsi="Simplified Arabic" w:cs="Simplified Arabic" w:hint="cs"/>
          <w:sz w:val="32"/>
          <w:szCs w:val="28"/>
          <w:rtl/>
        </w:rPr>
        <w:t xml:space="preserve"> </w:t>
      </w:r>
      <w:proofErr w:type="spellStart"/>
      <w:r w:rsidRPr="00A040A4">
        <w:rPr>
          <w:rFonts w:ascii="Simplified Arabic" w:hAnsi="Simplified Arabic" w:cs="Simplified Arabic" w:hint="cs"/>
          <w:sz w:val="32"/>
          <w:szCs w:val="28"/>
          <w:rtl/>
        </w:rPr>
        <w:t>وفلان</w:t>
      </w:r>
      <w:proofErr w:type="spellEnd"/>
      <w:r w:rsidRPr="00A040A4">
        <w:rPr>
          <w:rFonts w:ascii="Simplified Arabic" w:hAnsi="Simplified Arabic" w:cs="Simplified Arabic" w:hint="cs"/>
          <w:sz w:val="32"/>
          <w:szCs w:val="28"/>
          <w:rtl/>
        </w:rPr>
        <w:t xml:space="preserve">- من أهل مكة يُخبرهم ببعض أمر رسول الله </w:t>
      </w:r>
      <w:r w:rsidR="00A040A4">
        <w:rPr>
          <w:rFonts w:ascii="Simplified Arabic" w:hAnsi="Simplified Arabic" w:cs="Simplified Arabic" w:hint="cs"/>
          <w:sz w:val="32"/>
          <w:szCs w:val="28"/>
          <w:rtl/>
        </w:rPr>
        <w:t>-صلى الله عليه وسلم".</w:t>
      </w:r>
    </w:p>
    <w:p w:rsidR="00A040A4" w:rsidRDefault="00A061A2" w:rsidP="00A040A4">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 xml:space="preserve">بعض أهل العلم قال: هذا في السنة السادسة في عمرة 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التي صُد عنها الحُديبية عام الحُديبية، وبعضهم يقول: كان ذلك في السنة الثامنة في فتح مكة، حيث عم</w:t>
      </w:r>
      <w:r w:rsidR="004A48FF">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الخبر</w:t>
      </w:r>
      <w:r w:rsidR="00354E2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وأطلع نفراً من أصحابه، فحاطب كتب إلى هؤلاء المشركين يُخبرهم بسر رسول الله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وهو سر عسكري حربي يتعلق بجيش النبي </w:t>
      </w:r>
      <w:r w:rsidR="00A040A4">
        <w:rPr>
          <w:rFonts w:ascii="Simplified Arabic" w:hAnsi="Simplified Arabic" w:cs="Simplified Arabic" w:hint="cs"/>
          <w:sz w:val="32"/>
          <w:szCs w:val="28"/>
          <w:rtl/>
        </w:rPr>
        <w:t>-صلى الله عليه وسلم- وأصحابه.</w:t>
      </w:r>
    </w:p>
    <w:p w:rsidR="0098650B" w:rsidRDefault="00A061A2" w:rsidP="009A52C4">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 xml:space="preserve">فقال 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w:t>
      </w:r>
      <w:r w:rsidR="00A040A4" w:rsidRPr="004A50D4">
        <w:rPr>
          <w:rFonts w:ascii="Simplified Arabic" w:hAnsi="Simplified Arabic" w:cs="Simplified Arabic" w:hint="cs"/>
          <w:color w:val="0000FF"/>
          <w:sz w:val="28"/>
          <w:szCs w:val="28"/>
          <w:rtl/>
        </w:rPr>
        <w:t>((يا حاطب ما هذا؟))</w:t>
      </w:r>
      <w:r w:rsidRPr="00A040A4">
        <w:rPr>
          <w:rFonts w:ascii="Simplified Arabic" w:hAnsi="Simplified Arabic" w:cs="Simplified Arabic" w:hint="cs"/>
          <w:sz w:val="32"/>
          <w:szCs w:val="28"/>
          <w:rtl/>
        </w:rPr>
        <w:t xml:space="preserve">، هذا في المقاييس والمعايير الدولية إلى يومنا هذا يُعد من الخيانة العُظمى، يسمونه الخيانة العُظمى، يعني: إفشاء الخُطط العسكرية، للعدو، فقال 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w:t>
      </w:r>
      <w:r w:rsidR="00354E24" w:rsidRPr="004A50D4">
        <w:rPr>
          <w:rFonts w:ascii="Simplified Arabic" w:hAnsi="Simplified Arabic" w:cs="Simplified Arabic" w:hint="cs"/>
          <w:color w:val="0000FF"/>
          <w:sz w:val="28"/>
          <w:szCs w:val="28"/>
          <w:rtl/>
        </w:rPr>
        <w:t>((</w:t>
      </w:r>
      <w:r w:rsidRPr="004A50D4">
        <w:rPr>
          <w:rFonts w:ascii="Simplified Arabic" w:hAnsi="Simplified Arabic" w:cs="Simplified Arabic" w:hint="cs"/>
          <w:color w:val="0000FF"/>
          <w:sz w:val="28"/>
          <w:szCs w:val="28"/>
          <w:rtl/>
        </w:rPr>
        <w:t>يا حاطب ما هذا؟</w:t>
      </w:r>
      <w:r w:rsidR="00354E24" w:rsidRPr="004A50D4">
        <w:rPr>
          <w:rFonts w:ascii="Simplified Arabic" w:hAnsi="Simplified Arabic" w:cs="Simplified Arabic" w:hint="cs"/>
          <w:color w:val="0000FF"/>
          <w:sz w:val="28"/>
          <w:szCs w:val="28"/>
          <w:rtl/>
        </w:rPr>
        <w:t>))</w:t>
      </w:r>
      <w:r w:rsidR="00354E24" w:rsidRPr="004A48FF">
        <w:rPr>
          <w:rFonts w:ascii="Simplified Arabic" w:hAnsi="Simplified Arabic" w:cs="Simplified Arabic" w:hint="cs"/>
          <w:sz w:val="28"/>
          <w:szCs w:val="28"/>
          <w:rtl/>
        </w:rPr>
        <w:t>،</w:t>
      </w:r>
      <w:r w:rsidRPr="00A040A4">
        <w:rPr>
          <w:rFonts w:ascii="Simplified Arabic" w:hAnsi="Simplified Arabic" w:cs="Simplified Arabic" w:hint="cs"/>
          <w:sz w:val="32"/>
          <w:szCs w:val="28"/>
          <w:rtl/>
        </w:rPr>
        <w:t xml:space="preserve"> قال: </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لا تعجل عليّ يا رسول الله</w:t>
      </w:r>
      <w:r w:rsidR="004A48FF" w:rsidRPr="00A040A4">
        <w:rPr>
          <w:rFonts w:ascii="Simplified Arabic" w:hAnsi="Simplified Arabic" w:cs="Simplified Arabic" w:hint="cs"/>
          <w:sz w:val="32"/>
          <w:szCs w:val="28"/>
          <w:rtl/>
        </w:rPr>
        <w:t>،</w:t>
      </w:r>
      <w:r w:rsidR="004A48FF">
        <w:rPr>
          <w:rFonts w:ascii="Simplified Arabic" w:hAnsi="Simplified Arabic" w:cs="Simplified Arabic" w:hint="cs"/>
          <w:sz w:val="32"/>
          <w:szCs w:val="28"/>
          <w:rtl/>
        </w:rPr>
        <w:t xml:space="preserve"> إني كنت امرأً</w:t>
      </w:r>
      <w:r w:rsidRPr="00A040A4">
        <w:rPr>
          <w:rFonts w:ascii="Simplified Arabic" w:hAnsi="Simplified Arabic" w:cs="Simplified Arabic" w:hint="cs"/>
          <w:sz w:val="32"/>
          <w:szCs w:val="28"/>
          <w:rtl/>
        </w:rPr>
        <w:t xml:space="preserve"> مُلصقاً في قُريش</w:t>
      </w:r>
      <w:r w:rsid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يعني: كان حليفاً لهم ولم يك</w:t>
      </w:r>
      <w:r w:rsidR="001A0244" w:rsidRPr="00A040A4">
        <w:rPr>
          <w:rFonts w:ascii="Simplified Arabic" w:hAnsi="Simplified Arabic" w:cs="Simplified Arabic" w:hint="cs"/>
          <w:sz w:val="32"/>
          <w:szCs w:val="28"/>
          <w:rtl/>
        </w:rPr>
        <w:t xml:space="preserve">ن من نفس قريش، كان من أهل اليمن، </w:t>
      </w:r>
      <w:r w:rsidR="00354E2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وكان ممن معك من المهاجرين لهم قرابات يحمون بها أهليهم، فأحببت إذ فاتني ذلك من النسب فيهم </w:t>
      </w:r>
      <w:r w:rsidR="004A48FF">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في قريش</w:t>
      </w:r>
      <w:r w:rsidR="004A48FF">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أن أتخذ فيهم يداً يحمون بها قرابتي</w:t>
      </w:r>
      <w:r w:rsidR="00354E2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ولم أفعله كفراً</w:t>
      </w:r>
      <w:r w:rsidR="00354E2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ولا ارتداداً عن ديني</w:t>
      </w:r>
      <w:r w:rsidR="00354E2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ولا رضا بالكفر بعد الإسلام، فقال النبي </w:t>
      </w:r>
      <w:r w:rsidR="00A040A4">
        <w:rPr>
          <w:rFonts w:ascii="Simplified Arabic" w:hAnsi="Simplified Arabic" w:cs="Simplified Arabic" w:hint="cs"/>
          <w:sz w:val="32"/>
          <w:szCs w:val="28"/>
          <w:rtl/>
        </w:rPr>
        <w:t>-صلى الله عليه وسلم-</w:t>
      </w:r>
      <w:r w:rsidR="001A0244" w:rsidRPr="00A040A4">
        <w:rPr>
          <w:rFonts w:ascii="Simplified Arabic" w:hAnsi="Simplified Arabic" w:cs="Simplified Arabic" w:hint="cs"/>
          <w:sz w:val="32"/>
          <w:szCs w:val="28"/>
          <w:rtl/>
        </w:rPr>
        <w:t xml:space="preserve">: </w:t>
      </w:r>
      <w:r w:rsidR="00BD1DE4" w:rsidRPr="004A50D4">
        <w:rPr>
          <w:rFonts w:ascii="Simplified Arabic" w:hAnsi="Simplified Arabic" w:cs="Simplified Arabic" w:hint="cs"/>
          <w:color w:val="0000FF"/>
          <w:sz w:val="28"/>
          <w:szCs w:val="28"/>
          <w:rtl/>
        </w:rPr>
        <w:t>((</w:t>
      </w:r>
      <w:r w:rsidR="001A0244" w:rsidRPr="004A50D4">
        <w:rPr>
          <w:rFonts w:ascii="Simplified Arabic" w:hAnsi="Simplified Arabic" w:cs="Simplified Arabic" w:hint="cs"/>
          <w:color w:val="0000FF"/>
          <w:sz w:val="28"/>
          <w:szCs w:val="28"/>
          <w:rtl/>
        </w:rPr>
        <w:t>صدق</w:t>
      </w:r>
      <w:r w:rsidR="00BD1DE4" w:rsidRPr="004A50D4">
        <w:rPr>
          <w:rFonts w:ascii="Simplified Arabic" w:hAnsi="Simplified Arabic" w:cs="Simplified Arabic" w:hint="cs"/>
          <w:color w:val="0000FF"/>
          <w:sz w:val="28"/>
          <w:szCs w:val="28"/>
          <w:rtl/>
        </w:rPr>
        <w:t>))</w:t>
      </w:r>
      <w:r w:rsidR="001A0244" w:rsidRPr="00A040A4">
        <w:rPr>
          <w:rFonts w:ascii="Simplified Arabic" w:hAnsi="Simplified Arabic" w:cs="Simplified Arabic" w:hint="cs"/>
          <w:sz w:val="32"/>
          <w:szCs w:val="28"/>
          <w:rtl/>
        </w:rPr>
        <w:t xml:space="preserve">، فقال عمر: دعني يا رسول الله أضرب عنق هذا المنافق، فقال: </w:t>
      </w:r>
      <w:r w:rsidR="00BD1DE4" w:rsidRPr="004A50D4">
        <w:rPr>
          <w:rFonts w:ascii="Simplified Arabic" w:hAnsi="Simplified Arabic" w:cs="Simplified Arabic" w:hint="cs"/>
          <w:color w:val="0000FF"/>
          <w:sz w:val="28"/>
          <w:szCs w:val="28"/>
          <w:rtl/>
        </w:rPr>
        <w:t>((</w:t>
      </w:r>
      <w:r w:rsidR="001A0244" w:rsidRPr="004A50D4">
        <w:rPr>
          <w:rFonts w:ascii="Simplified Arabic" w:hAnsi="Simplified Arabic" w:cs="Simplified Arabic" w:hint="cs"/>
          <w:color w:val="0000FF"/>
          <w:sz w:val="28"/>
          <w:szCs w:val="28"/>
          <w:rtl/>
        </w:rPr>
        <w:t>إنه قد شهد بدرا</w:t>
      </w:r>
      <w:r w:rsidR="00354E24" w:rsidRPr="004A50D4">
        <w:rPr>
          <w:rFonts w:ascii="Simplified Arabic" w:hAnsi="Simplified Arabic" w:cs="Simplified Arabic" w:hint="cs"/>
          <w:color w:val="0000FF"/>
          <w:sz w:val="28"/>
          <w:szCs w:val="28"/>
          <w:rtl/>
        </w:rPr>
        <w:t>ً</w:t>
      </w:r>
      <w:r w:rsidR="00BD1DE4" w:rsidRPr="004A50D4">
        <w:rPr>
          <w:rFonts w:ascii="Simplified Arabic" w:hAnsi="Simplified Arabic" w:cs="Simplified Arabic" w:hint="cs"/>
          <w:color w:val="0000FF"/>
          <w:sz w:val="28"/>
          <w:szCs w:val="28"/>
          <w:rtl/>
        </w:rPr>
        <w:t>،</w:t>
      </w:r>
      <w:r w:rsidR="001A0244" w:rsidRPr="004A50D4">
        <w:rPr>
          <w:rFonts w:ascii="Simplified Arabic" w:hAnsi="Simplified Arabic" w:cs="Simplified Arabic" w:hint="cs"/>
          <w:color w:val="0000FF"/>
          <w:sz w:val="28"/>
          <w:szCs w:val="28"/>
          <w:rtl/>
        </w:rPr>
        <w:t xml:space="preserve"> وما </w:t>
      </w:r>
      <w:r w:rsidR="004A48FF">
        <w:rPr>
          <w:rFonts w:ascii="Simplified Arabic" w:hAnsi="Simplified Arabic" w:cs="Simplified Arabic" w:hint="cs"/>
          <w:color w:val="0000FF"/>
          <w:sz w:val="28"/>
          <w:szCs w:val="28"/>
          <w:rtl/>
        </w:rPr>
        <w:t>يُدريك لعل الله ا</w:t>
      </w:r>
      <w:r w:rsidR="001A0244" w:rsidRPr="004A50D4">
        <w:rPr>
          <w:rFonts w:ascii="Simplified Arabic" w:hAnsi="Simplified Arabic" w:cs="Simplified Arabic" w:hint="cs"/>
          <w:color w:val="0000FF"/>
          <w:sz w:val="28"/>
          <w:szCs w:val="28"/>
          <w:rtl/>
        </w:rPr>
        <w:t>طلع</w:t>
      </w:r>
      <w:r w:rsidR="001A0244" w:rsidRPr="00A040A4">
        <w:rPr>
          <w:rFonts w:ascii="Simplified Arabic" w:hAnsi="Simplified Arabic" w:cs="Simplified Arabic" w:hint="cs"/>
          <w:sz w:val="32"/>
          <w:szCs w:val="28"/>
          <w:rtl/>
        </w:rPr>
        <w:t xml:space="preserve"> </w:t>
      </w:r>
      <w:r w:rsidR="001A0244" w:rsidRPr="004A50D4">
        <w:rPr>
          <w:rFonts w:ascii="Simplified Arabic" w:hAnsi="Simplified Arabic" w:cs="Simplified Arabic" w:hint="cs"/>
          <w:color w:val="0000FF"/>
          <w:sz w:val="28"/>
          <w:szCs w:val="28"/>
          <w:rtl/>
        </w:rPr>
        <w:t>على أهل بدر فقال: اعملوا ما شئتم قد غفرت لكم</w:t>
      </w:r>
      <w:r w:rsidR="00BD1DE4" w:rsidRPr="004A50D4">
        <w:rPr>
          <w:rFonts w:ascii="Simplified Arabic" w:hAnsi="Simplified Arabic" w:cs="Simplified Arabic" w:hint="cs"/>
          <w:color w:val="0000FF"/>
          <w:sz w:val="28"/>
          <w:szCs w:val="28"/>
          <w:rtl/>
        </w:rPr>
        <w:t>))</w:t>
      </w:r>
      <w:r w:rsidR="006D49F8" w:rsidRPr="00C64F13">
        <w:rPr>
          <w:rFonts w:ascii="Simplified Arabic" w:hAnsi="Simplified Arabic" w:cs="Simplified Arabic"/>
          <w:sz w:val="28"/>
          <w:szCs w:val="28"/>
          <w:vertAlign w:val="superscript"/>
          <w:rtl/>
        </w:rPr>
        <w:t>(</w:t>
      </w:r>
      <w:r w:rsidR="006D49F8" w:rsidRPr="00C64F13">
        <w:rPr>
          <w:rFonts w:ascii="Simplified Arabic" w:hAnsi="Simplified Arabic" w:cs="Simplified Arabic"/>
          <w:sz w:val="28"/>
          <w:szCs w:val="28"/>
          <w:vertAlign w:val="superscript"/>
          <w:rtl/>
        </w:rPr>
        <w:footnoteReference w:id="1"/>
      </w:r>
      <w:r w:rsidR="006D49F8" w:rsidRPr="00C64F13">
        <w:rPr>
          <w:rFonts w:ascii="Simplified Arabic" w:hAnsi="Simplified Arabic" w:cs="Simplified Arabic"/>
          <w:sz w:val="28"/>
          <w:szCs w:val="28"/>
          <w:vertAlign w:val="superscript"/>
          <w:rtl/>
        </w:rPr>
        <w:t>)</w:t>
      </w:r>
      <w:r w:rsidR="001A0244" w:rsidRPr="00A040A4">
        <w:rPr>
          <w:rFonts w:ascii="Simplified Arabic" w:hAnsi="Simplified Arabic" w:cs="Simplified Arabic" w:hint="cs"/>
          <w:sz w:val="32"/>
          <w:szCs w:val="28"/>
          <w:rtl/>
        </w:rPr>
        <w:t xml:space="preserve">، فأنزل الله </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عز وجل</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w:t>
      </w:r>
      <w:r w:rsidR="00A040A4" w:rsidRPr="00354E24">
        <w:rPr>
          <w:rFonts w:ascii="Simplified Arabic" w:hAnsi="Simplified Arabic" w:cs="Simplified Arabic" w:hint="cs"/>
          <w:b/>
          <w:bCs/>
          <w:color w:val="FF0000"/>
          <w:sz w:val="32"/>
          <w:szCs w:val="28"/>
          <w:rtl/>
        </w:rPr>
        <w:t>{</w:t>
      </w:r>
      <w:r w:rsidR="001A0244" w:rsidRPr="00354E24">
        <w:rPr>
          <w:rFonts w:ascii="Simplified Arabic" w:hAnsi="Simplified Arabic" w:cs="Simplified Arabic"/>
          <w:b/>
          <w:bCs/>
          <w:color w:val="FF0000"/>
          <w:sz w:val="32"/>
          <w:szCs w:val="28"/>
          <w:rtl/>
        </w:rPr>
        <w:t xml:space="preserve">يَا أَيُّهَا الَّذِينَ آمَنُوا لا تَتَّخِذُوا </w:t>
      </w:r>
      <w:r w:rsidR="001A0244" w:rsidRPr="00354E24">
        <w:rPr>
          <w:rFonts w:ascii="Simplified Arabic" w:hAnsi="Simplified Arabic" w:cs="Simplified Arabic"/>
          <w:b/>
          <w:bCs/>
          <w:color w:val="FF0000"/>
          <w:sz w:val="32"/>
          <w:szCs w:val="28"/>
          <w:rtl/>
        </w:rPr>
        <w:lastRenderedPageBreak/>
        <w:t>عَدُوِّي وَعَدُوَّكُمْ أَوْلِيَاءَ تُلْقُونَ إِلَيْهِمْ بِالْمَوَدَّةِ</w:t>
      </w:r>
      <w:r w:rsidR="00A040A4" w:rsidRPr="00354E24">
        <w:rPr>
          <w:rFonts w:ascii="Simplified Arabic" w:hAnsi="Simplified Arabic" w:cs="Simplified Arabic" w:hint="cs"/>
          <w:b/>
          <w:bCs/>
          <w:color w:val="FF0000"/>
          <w:sz w:val="32"/>
          <w:szCs w:val="28"/>
          <w:rtl/>
        </w:rPr>
        <w:t>}</w:t>
      </w:r>
      <w:r w:rsidR="00A040A4" w:rsidRPr="00354E24">
        <w:rPr>
          <w:rFonts w:ascii="Simplified Arabic" w:hAnsi="Simplified Arabic" w:cs="Simplified Arabic"/>
          <w:color w:val="FF0000"/>
          <w:sz w:val="32"/>
          <w:szCs w:val="28"/>
          <w:rtl/>
        </w:rPr>
        <w:t xml:space="preserve"> </w:t>
      </w:r>
      <w:r w:rsidR="00A040A4" w:rsidRPr="00354E24">
        <w:rPr>
          <w:rFonts w:ascii="Simplified Arabic" w:hAnsi="Simplified Arabic" w:cs="Simplified Arabic"/>
          <w:sz w:val="28"/>
          <w:szCs w:val="24"/>
          <w:rtl/>
        </w:rPr>
        <w:t>[</w:t>
      </w:r>
      <w:r w:rsidR="001A0244" w:rsidRPr="00354E24">
        <w:rPr>
          <w:rFonts w:ascii="Simplified Arabic" w:hAnsi="Simplified Arabic" w:cs="Simplified Arabic"/>
          <w:sz w:val="28"/>
          <w:szCs w:val="24"/>
          <w:rtl/>
        </w:rPr>
        <w:t>الممتحنة:1]</w:t>
      </w:r>
      <w:r w:rsidR="001A0244" w:rsidRPr="00A040A4">
        <w:rPr>
          <w:rFonts w:ascii="Simplified Arabic" w:hAnsi="Simplified Arabic" w:cs="Simplified Arabic" w:hint="cs"/>
          <w:sz w:val="32"/>
          <w:szCs w:val="28"/>
          <w:rtl/>
        </w:rPr>
        <w:t xml:space="preserve">، لاحظ الآن هذا الحديث المشهور حديث حاطب </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رضي الله تعالى عنه</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الفعل الذي صدر من حاطب </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رضي الله عنه</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ما توصيفه في الشرع؟ هو موالاة للمشركين </w:t>
      </w:r>
      <w:proofErr w:type="spellStart"/>
      <w:r w:rsidR="001A0244" w:rsidRPr="00A040A4">
        <w:rPr>
          <w:rFonts w:ascii="Simplified Arabic" w:hAnsi="Simplified Arabic" w:cs="Simplified Arabic" w:hint="cs"/>
          <w:sz w:val="32"/>
          <w:szCs w:val="28"/>
          <w:rtl/>
        </w:rPr>
        <w:t>وموادة</w:t>
      </w:r>
      <w:proofErr w:type="spellEnd"/>
      <w:r w:rsidR="001A0244" w:rsidRPr="00A040A4">
        <w:rPr>
          <w:rFonts w:ascii="Simplified Arabic" w:hAnsi="Simplified Arabic" w:cs="Simplified Arabic" w:hint="cs"/>
          <w:sz w:val="32"/>
          <w:szCs w:val="28"/>
          <w:rtl/>
        </w:rPr>
        <w:t xml:space="preserve"> لهم، وهو بالاتفاق سبب نزول هذه الآية من سورة الممتحنة التي تدور حول موضوع واحد</w:t>
      </w:r>
      <w:r w:rsidR="00354E2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وهو موضوع الولاء والبراء، وصدرها هو هذا الذي نزل بسبب قصة حاطب، </w:t>
      </w:r>
      <w:r w:rsidR="00A040A4" w:rsidRPr="00933E09">
        <w:rPr>
          <w:rFonts w:ascii="Simplified Arabic" w:hAnsi="Simplified Arabic" w:cs="Simplified Arabic" w:hint="cs"/>
          <w:b/>
          <w:bCs/>
          <w:color w:val="FF0000"/>
          <w:sz w:val="32"/>
          <w:szCs w:val="28"/>
          <w:rtl/>
        </w:rPr>
        <w:t>{</w:t>
      </w:r>
      <w:r w:rsidR="001A0244" w:rsidRPr="00933E09">
        <w:rPr>
          <w:rFonts w:ascii="Simplified Arabic" w:hAnsi="Simplified Arabic" w:cs="Simplified Arabic"/>
          <w:b/>
          <w:bCs/>
          <w:color w:val="FF0000"/>
          <w:sz w:val="32"/>
          <w:szCs w:val="28"/>
          <w:rtl/>
        </w:rPr>
        <w:t>يَا أَيُّهَا الَّذِينَ آمَنُوا</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98650B" w:rsidRPr="0098650B">
        <w:rPr>
          <w:rFonts w:ascii="Simplified Arabic" w:hAnsi="Simplified Arabic" w:cs="Simplified Arabic"/>
          <w:sz w:val="28"/>
          <w:szCs w:val="24"/>
          <w:rtl/>
        </w:rPr>
        <w:t>[الممتحنة:1]</w:t>
      </w:r>
      <w:r w:rsidR="001A0244" w:rsidRPr="00A040A4">
        <w:rPr>
          <w:rFonts w:ascii="Simplified Arabic" w:hAnsi="Simplified Arabic" w:cs="Simplified Arabic" w:hint="cs"/>
          <w:sz w:val="32"/>
          <w:szCs w:val="28"/>
          <w:rtl/>
        </w:rPr>
        <w:t xml:space="preserve">، لاحظ صُدرت بخطاب المؤمنين، وحاطب </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رضي الله عنه</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منهم، </w:t>
      </w:r>
      <w:r w:rsidR="004A48FF">
        <w:rPr>
          <w:rFonts w:ascii="Simplified Arabic" w:hAnsi="Simplified Arabic" w:cs="Simplified Arabic" w:hint="cs"/>
          <w:sz w:val="32"/>
          <w:szCs w:val="28"/>
          <w:rtl/>
        </w:rPr>
        <w:t>و</w:t>
      </w:r>
      <w:r w:rsidR="001A0244" w:rsidRPr="00A040A4">
        <w:rPr>
          <w:rFonts w:ascii="Simplified Arabic" w:hAnsi="Simplified Arabic" w:cs="Simplified Arabic" w:hint="cs"/>
          <w:sz w:val="32"/>
          <w:szCs w:val="28"/>
          <w:rtl/>
        </w:rPr>
        <w:t xml:space="preserve">فعله هذا نزلت الآية بعده، ففعله لم يُخرجه من الإيمان، </w:t>
      </w:r>
      <w:r w:rsidR="00A040A4" w:rsidRPr="00933E09">
        <w:rPr>
          <w:rFonts w:ascii="Simplified Arabic" w:hAnsi="Simplified Arabic" w:cs="Simplified Arabic" w:hint="cs"/>
          <w:b/>
          <w:bCs/>
          <w:color w:val="FF0000"/>
          <w:sz w:val="32"/>
          <w:szCs w:val="28"/>
          <w:rtl/>
        </w:rPr>
        <w:t>{</w:t>
      </w:r>
      <w:r w:rsidR="001A0244" w:rsidRPr="00933E09">
        <w:rPr>
          <w:rFonts w:ascii="Simplified Arabic" w:hAnsi="Simplified Arabic" w:cs="Simplified Arabic"/>
          <w:b/>
          <w:bCs/>
          <w:color w:val="FF0000"/>
          <w:sz w:val="32"/>
          <w:szCs w:val="28"/>
          <w:rtl/>
        </w:rPr>
        <w:t>يَا أَيُّهَا</w:t>
      </w:r>
      <w:r w:rsidR="001A0244" w:rsidRPr="00A040A4">
        <w:rPr>
          <w:rFonts w:ascii="Simplified Arabic" w:hAnsi="Simplified Arabic" w:cs="Simplified Arabic"/>
          <w:sz w:val="32"/>
          <w:szCs w:val="28"/>
          <w:rtl/>
        </w:rPr>
        <w:t xml:space="preserve"> </w:t>
      </w:r>
      <w:r w:rsidR="001A0244" w:rsidRPr="00933E09">
        <w:rPr>
          <w:rFonts w:ascii="Simplified Arabic" w:hAnsi="Simplified Arabic" w:cs="Simplified Arabic"/>
          <w:b/>
          <w:bCs/>
          <w:color w:val="FF0000"/>
          <w:sz w:val="32"/>
          <w:szCs w:val="28"/>
          <w:rtl/>
        </w:rPr>
        <w:t>الَّذِينَ آمَنُوا</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98650B" w:rsidRPr="0098650B">
        <w:rPr>
          <w:rFonts w:ascii="Simplified Arabic" w:hAnsi="Simplified Arabic" w:cs="Simplified Arabic"/>
          <w:sz w:val="28"/>
          <w:szCs w:val="24"/>
          <w:rtl/>
        </w:rPr>
        <w:t>[الممتحنة:1]</w:t>
      </w:r>
      <w:r w:rsidR="001A0244" w:rsidRPr="00A040A4">
        <w:rPr>
          <w:rFonts w:ascii="Simplified Arabic" w:hAnsi="Simplified Arabic" w:cs="Simplified Arabic" w:hint="cs"/>
          <w:sz w:val="32"/>
          <w:szCs w:val="28"/>
          <w:rtl/>
        </w:rPr>
        <w:t>، والقاعدة أن سبب النزول قطعي الدخول في العام، ولا يجوز إخراجه من العموم بالاجتهاد، صورة السبب قطعية الدخول في العام</w:t>
      </w:r>
      <w:r w:rsidR="00354E2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ولا يجوز إخراجها منه بالاجتهاد، يعني: الأفراد الداخلة تحت العموم يمكن أن يُخرج بعضها بنوع اجتهاد</w:t>
      </w:r>
      <w:r w:rsidR="004A48FF" w:rsidRPr="00A040A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لكن هذا قطعي الدخول في العموم، </w:t>
      </w:r>
      <w:r w:rsidR="00A040A4" w:rsidRPr="00933E09">
        <w:rPr>
          <w:rFonts w:ascii="Simplified Arabic" w:hAnsi="Simplified Arabic" w:cs="Simplified Arabic" w:hint="cs"/>
          <w:b/>
          <w:bCs/>
          <w:color w:val="FF0000"/>
          <w:sz w:val="32"/>
          <w:szCs w:val="28"/>
          <w:rtl/>
        </w:rPr>
        <w:t>{</w:t>
      </w:r>
      <w:r w:rsidR="001A0244" w:rsidRPr="00933E09">
        <w:rPr>
          <w:rFonts w:ascii="Simplified Arabic" w:hAnsi="Simplified Arabic" w:cs="Simplified Arabic"/>
          <w:b/>
          <w:bCs/>
          <w:color w:val="FF0000"/>
          <w:sz w:val="32"/>
          <w:szCs w:val="28"/>
          <w:rtl/>
        </w:rPr>
        <w:t>يَا أَيُّهَا الَّذِينَ آمَنُوا</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98650B" w:rsidRPr="0098650B">
        <w:rPr>
          <w:rFonts w:ascii="Simplified Arabic" w:hAnsi="Simplified Arabic" w:cs="Simplified Arabic"/>
          <w:sz w:val="28"/>
          <w:szCs w:val="24"/>
          <w:rtl/>
        </w:rPr>
        <w:t>[الممتحنة:1]</w:t>
      </w:r>
      <w:r w:rsidR="001A0244" w:rsidRPr="00A040A4">
        <w:rPr>
          <w:rFonts w:ascii="Simplified Arabic" w:hAnsi="Simplified Arabic" w:cs="Simplified Arabic" w:hint="cs"/>
          <w:sz w:val="32"/>
          <w:szCs w:val="28"/>
          <w:rtl/>
        </w:rPr>
        <w:t xml:space="preserve">، وحاطب </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رضي الله عنه</w:t>
      </w:r>
      <w:r w:rsidR="00BD1DE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هو سبب النزول</w:t>
      </w:r>
      <w:r w:rsidR="004A48FF" w:rsidRPr="00A040A4">
        <w:rPr>
          <w:rFonts w:ascii="Simplified Arabic" w:hAnsi="Simplified Arabic" w:cs="Simplified Arabic" w:hint="cs"/>
          <w:sz w:val="32"/>
          <w:szCs w:val="28"/>
          <w:rtl/>
        </w:rPr>
        <w:t>،</w:t>
      </w:r>
      <w:r w:rsidR="001A0244" w:rsidRPr="00A040A4">
        <w:rPr>
          <w:rFonts w:ascii="Simplified Arabic" w:hAnsi="Simplified Arabic" w:cs="Simplified Arabic" w:hint="cs"/>
          <w:sz w:val="32"/>
          <w:szCs w:val="28"/>
          <w:rtl/>
        </w:rPr>
        <w:t xml:space="preserve"> إذاً هو داخل في </w:t>
      </w:r>
      <w:r w:rsidR="001234EA" w:rsidRPr="00A040A4">
        <w:rPr>
          <w:rFonts w:ascii="Simplified Arabic" w:hAnsi="Simplified Arabic" w:cs="Simplified Arabic" w:hint="cs"/>
          <w:sz w:val="32"/>
          <w:szCs w:val="28"/>
          <w:rtl/>
        </w:rPr>
        <w:t>هذا، هذا بالإضافة أنه هو سبب النزول</w:t>
      </w:r>
      <w:r w:rsidR="00354E2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قال: </w:t>
      </w:r>
      <w:r w:rsidR="00A040A4" w:rsidRPr="00933E09">
        <w:rPr>
          <w:rFonts w:ascii="Simplified Arabic" w:hAnsi="Simplified Arabic" w:cs="Simplified Arabic" w:hint="cs"/>
          <w:b/>
          <w:bCs/>
          <w:color w:val="FF0000"/>
          <w:sz w:val="32"/>
          <w:szCs w:val="28"/>
          <w:rtl/>
        </w:rPr>
        <w:t>{</w:t>
      </w:r>
      <w:r w:rsidR="001234EA" w:rsidRPr="00933E09">
        <w:rPr>
          <w:rFonts w:ascii="Simplified Arabic" w:hAnsi="Simplified Arabic" w:cs="Simplified Arabic"/>
          <w:b/>
          <w:bCs/>
          <w:color w:val="FF0000"/>
          <w:sz w:val="32"/>
          <w:szCs w:val="28"/>
          <w:rtl/>
        </w:rPr>
        <w:t>لا تَتَّخِذُوا عَدُوِّي وَعَدُوَّكُمْ أَوْلِيَاءَ</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98650B">
        <w:rPr>
          <w:rFonts w:ascii="Simplified Arabic" w:hAnsi="Simplified Arabic" w:cs="Simplified Arabic"/>
          <w:sz w:val="28"/>
          <w:szCs w:val="24"/>
          <w:rtl/>
        </w:rPr>
        <w:t>[</w:t>
      </w:r>
      <w:r w:rsidR="001234EA" w:rsidRPr="0098650B">
        <w:rPr>
          <w:rFonts w:ascii="Simplified Arabic" w:hAnsi="Simplified Arabic" w:cs="Simplified Arabic"/>
          <w:sz w:val="28"/>
          <w:szCs w:val="24"/>
          <w:rtl/>
        </w:rPr>
        <w:t>الممتحنة:1]</w:t>
      </w:r>
      <w:r w:rsidR="001234EA" w:rsidRPr="00A040A4">
        <w:rPr>
          <w:rFonts w:ascii="Simplified Arabic" w:hAnsi="Simplified Arabic" w:cs="Simplified Arabic" w:hint="cs"/>
          <w:sz w:val="32"/>
          <w:szCs w:val="28"/>
          <w:rtl/>
        </w:rPr>
        <w:t>، نزلت بسبب هذا الخطاب، إذاً: هذا الفعل من الموالاة</w:t>
      </w:r>
      <w:r w:rsidR="004A48FF" w:rsidRPr="00A040A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فجاء هذا الإنكار، </w:t>
      </w:r>
      <w:r w:rsidR="00A040A4" w:rsidRPr="00933E09">
        <w:rPr>
          <w:rFonts w:ascii="Simplified Arabic" w:hAnsi="Simplified Arabic" w:cs="Simplified Arabic" w:hint="cs"/>
          <w:b/>
          <w:bCs/>
          <w:color w:val="FF0000"/>
          <w:sz w:val="32"/>
          <w:szCs w:val="28"/>
          <w:rtl/>
        </w:rPr>
        <w:t>{</w:t>
      </w:r>
      <w:r w:rsidR="001234EA" w:rsidRPr="00933E09">
        <w:rPr>
          <w:rFonts w:ascii="Simplified Arabic" w:hAnsi="Simplified Arabic" w:cs="Simplified Arabic"/>
          <w:b/>
          <w:bCs/>
          <w:color w:val="FF0000"/>
          <w:sz w:val="32"/>
          <w:szCs w:val="28"/>
          <w:rtl/>
        </w:rPr>
        <w:t>أَوْلِيَاءَ تُلْقُونَ إِلَيْهِمْ بِالْمَوَدَّةِ</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98650B">
        <w:rPr>
          <w:rFonts w:ascii="Simplified Arabic" w:hAnsi="Simplified Arabic" w:cs="Simplified Arabic"/>
          <w:sz w:val="28"/>
          <w:szCs w:val="24"/>
          <w:rtl/>
        </w:rPr>
        <w:t>[</w:t>
      </w:r>
      <w:r w:rsidR="001234EA" w:rsidRPr="0098650B">
        <w:rPr>
          <w:rFonts w:ascii="Simplified Arabic" w:hAnsi="Simplified Arabic" w:cs="Simplified Arabic"/>
          <w:sz w:val="28"/>
          <w:szCs w:val="24"/>
          <w:rtl/>
        </w:rPr>
        <w:t>الممتحنة:1]</w:t>
      </w:r>
      <w:r w:rsidR="001234EA" w:rsidRPr="00A040A4">
        <w:rPr>
          <w:rFonts w:ascii="Simplified Arabic" w:hAnsi="Simplified Arabic" w:cs="Simplified Arabic" w:hint="cs"/>
          <w:sz w:val="32"/>
          <w:szCs w:val="28"/>
          <w:rtl/>
        </w:rPr>
        <w:t xml:space="preserve">، فهذا الذي حصل هو </w:t>
      </w:r>
      <w:proofErr w:type="spellStart"/>
      <w:r w:rsidR="001234EA" w:rsidRPr="00A040A4">
        <w:rPr>
          <w:rFonts w:ascii="Simplified Arabic" w:hAnsi="Simplified Arabic" w:cs="Simplified Arabic" w:hint="cs"/>
          <w:sz w:val="32"/>
          <w:szCs w:val="28"/>
          <w:rtl/>
        </w:rPr>
        <w:t>موادة</w:t>
      </w:r>
      <w:proofErr w:type="spellEnd"/>
      <w:r w:rsidR="001234EA" w:rsidRPr="00A040A4">
        <w:rPr>
          <w:rFonts w:ascii="Simplified Arabic" w:hAnsi="Simplified Arabic" w:cs="Simplified Arabic" w:hint="cs"/>
          <w:sz w:val="32"/>
          <w:szCs w:val="28"/>
          <w:rtl/>
        </w:rPr>
        <w:t xml:space="preserve"> لأعداء الله </w:t>
      </w:r>
      <w:r w:rsidR="00354E2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عز وجل</w:t>
      </w:r>
      <w:r w:rsidR="00354E2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هذا القدر ينبغي أن يكون واضحاً لا يُجادل فيه أحد، هذا الفعل موالاة بنص الآية وسبب النزول، وهو </w:t>
      </w:r>
      <w:proofErr w:type="spellStart"/>
      <w:r w:rsidR="001234EA" w:rsidRPr="00A040A4">
        <w:rPr>
          <w:rFonts w:ascii="Simplified Arabic" w:hAnsi="Simplified Arabic" w:cs="Simplified Arabic" w:hint="cs"/>
          <w:sz w:val="32"/>
          <w:szCs w:val="28"/>
          <w:rtl/>
        </w:rPr>
        <w:t>موادة</w:t>
      </w:r>
      <w:proofErr w:type="spellEnd"/>
      <w:r w:rsidR="001234EA" w:rsidRPr="00A040A4">
        <w:rPr>
          <w:rFonts w:ascii="Simplified Arabic" w:hAnsi="Simplified Arabic" w:cs="Simplified Arabic" w:hint="cs"/>
          <w:sz w:val="32"/>
          <w:szCs w:val="28"/>
          <w:rtl/>
        </w:rPr>
        <w:t xml:space="preserve"> للمشركين</w:t>
      </w:r>
      <w:r w:rsidR="00354E2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والآية ناطقة بهذا، فلفظ الآية لم يُخرجهم من مسمى الإيمان </w:t>
      </w:r>
      <w:r w:rsidR="00A040A4" w:rsidRPr="00933E09">
        <w:rPr>
          <w:rFonts w:ascii="Simplified Arabic" w:hAnsi="Simplified Arabic" w:cs="Simplified Arabic" w:hint="cs"/>
          <w:b/>
          <w:bCs/>
          <w:color w:val="FF0000"/>
          <w:sz w:val="32"/>
          <w:szCs w:val="28"/>
          <w:rtl/>
        </w:rPr>
        <w:t>{</w:t>
      </w:r>
      <w:r w:rsidR="001234EA" w:rsidRPr="00933E09">
        <w:rPr>
          <w:rFonts w:ascii="Simplified Arabic" w:hAnsi="Simplified Arabic" w:cs="Simplified Arabic"/>
          <w:b/>
          <w:bCs/>
          <w:color w:val="FF0000"/>
          <w:sz w:val="32"/>
          <w:szCs w:val="28"/>
          <w:rtl/>
        </w:rPr>
        <w:t>يَا أَيُّهَا الَّذِينَ آمَنُوا</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98650B">
        <w:rPr>
          <w:rFonts w:ascii="Simplified Arabic" w:hAnsi="Simplified Arabic" w:cs="Simplified Arabic"/>
          <w:sz w:val="28"/>
          <w:szCs w:val="24"/>
          <w:rtl/>
        </w:rPr>
        <w:t>[</w:t>
      </w:r>
      <w:r w:rsidR="001234EA" w:rsidRPr="0098650B">
        <w:rPr>
          <w:rFonts w:ascii="Simplified Arabic" w:hAnsi="Simplified Arabic" w:cs="Simplified Arabic"/>
          <w:sz w:val="28"/>
          <w:szCs w:val="24"/>
          <w:rtl/>
        </w:rPr>
        <w:t>الممتحنة:1]</w:t>
      </w:r>
      <w:r w:rsidR="001234EA" w:rsidRPr="00A040A4">
        <w:rPr>
          <w:rFonts w:ascii="Simplified Arabic" w:hAnsi="Simplified Arabic" w:cs="Simplified Arabic" w:hint="cs"/>
          <w:sz w:val="32"/>
          <w:szCs w:val="28"/>
          <w:rtl/>
        </w:rPr>
        <w:t xml:space="preserve">، وهو سبب النزول، ثم أيضاً النبي </w:t>
      </w:r>
      <w:r w:rsidR="00A040A4">
        <w:rPr>
          <w:rFonts w:ascii="Simplified Arabic" w:hAnsi="Simplified Arabic" w:cs="Simplified Arabic" w:hint="cs"/>
          <w:sz w:val="32"/>
          <w:szCs w:val="28"/>
          <w:rtl/>
        </w:rPr>
        <w:t>-صلى الله عليه وسلم-</w:t>
      </w:r>
      <w:r w:rsidR="001234EA" w:rsidRPr="00A040A4">
        <w:rPr>
          <w:rFonts w:ascii="Simplified Arabic" w:hAnsi="Simplified Arabic" w:cs="Simplified Arabic" w:hint="cs"/>
          <w:sz w:val="32"/>
          <w:szCs w:val="28"/>
          <w:rtl/>
        </w:rPr>
        <w:t xml:space="preserve"> لم يحكم بكفره، فلما اعتذر إليه بهذا العذر قال: </w:t>
      </w:r>
      <w:r w:rsidR="00FA684C">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صدق</w:t>
      </w:r>
      <w:r w:rsidR="00FA684C">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ثم قال النبي </w:t>
      </w:r>
      <w:r w:rsidR="00A040A4">
        <w:rPr>
          <w:rFonts w:ascii="Simplified Arabic" w:hAnsi="Simplified Arabic" w:cs="Simplified Arabic" w:hint="cs"/>
          <w:sz w:val="32"/>
          <w:szCs w:val="28"/>
          <w:rtl/>
        </w:rPr>
        <w:t>-صلى الله عليه وسلم-</w:t>
      </w:r>
      <w:r w:rsidR="00FA684C">
        <w:rPr>
          <w:rFonts w:ascii="Simplified Arabic" w:hAnsi="Simplified Arabic" w:cs="Simplified Arabic" w:hint="cs"/>
          <w:sz w:val="32"/>
          <w:szCs w:val="28"/>
          <w:rtl/>
        </w:rPr>
        <w:t xml:space="preserve"> لعمر لما استأ</w:t>
      </w:r>
      <w:r w:rsidR="001234EA" w:rsidRPr="00A040A4">
        <w:rPr>
          <w:rFonts w:ascii="Simplified Arabic" w:hAnsi="Simplified Arabic" w:cs="Simplified Arabic" w:hint="cs"/>
          <w:sz w:val="32"/>
          <w:szCs w:val="28"/>
          <w:rtl/>
        </w:rPr>
        <w:t>ذن</w:t>
      </w:r>
      <w:r w:rsidR="00FA684C">
        <w:rPr>
          <w:rFonts w:ascii="Simplified Arabic" w:hAnsi="Simplified Arabic" w:cs="Simplified Arabic" w:hint="cs"/>
          <w:sz w:val="32"/>
          <w:szCs w:val="28"/>
          <w:rtl/>
        </w:rPr>
        <w:t>ه</w:t>
      </w:r>
      <w:r w:rsidR="001234EA" w:rsidRPr="00A040A4">
        <w:rPr>
          <w:rFonts w:ascii="Simplified Arabic" w:hAnsi="Simplified Arabic" w:cs="Simplified Arabic" w:hint="cs"/>
          <w:sz w:val="32"/>
          <w:szCs w:val="28"/>
          <w:rtl/>
        </w:rPr>
        <w:t xml:space="preserve"> </w:t>
      </w:r>
      <w:r w:rsidR="00FA684C">
        <w:rPr>
          <w:rFonts w:ascii="Simplified Arabic" w:hAnsi="Simplified Arabic" w:cs="Simplified Arabic" w:hint="cs"/>
          <w:sz w:val="32"/>
          <w:szCs w:val="28"/>
          <w:rtl/>
        </w:rPr>
        <w:t>بقتله وحكم عليه بالنفاق قال</w:t>
      </w:r>
      <w:r w:rsidR="001234EA" w:rsidRPr="00A040A4">
        <w:rPr>
          <w:rFonts w:ascii="Simplified Arabic" w:hAnsi="Simplified Arabic" w:cs="Simplified Arabic" w:hint="cs"/>
          <w:sz w:val="32"/>
          <w:szCs w:val="28"/>
          <w:rtl/>
        </w:rPr>
        <w:t xml:space="preserve"> بأن الله اطلع على أهل بدر</w:t>
      </w:r>
      <w:r w:rsidR="00354E2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فقال</w:t>
      </w:r>
      <w:r w:rsidR="00354E2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اعملوا ما شئتم فقد غفرت لكم، ما المانع الذي منع من ك</w:t>
      </w:r>
      <w:r w:rsidR="00FA684C">
        <w:rPr>
          <w:rFonts w:ascii="Simplified Arabic" w:hAnsi="Simplified Arabic" w:cs="Simplified Arabic" w:hint="cs"/>
          <w:sz w:val="32"/>
          <w:szCs w:val="28"/>
          <w:rtl/>
        </w:rPr>
        <w:t>فره بهذا الفعل الذي هو الموالاة؟</w:t>
      </w:r>
      <w:r w:rsidR="00FA684C" w:rsidRPr="00A040A4">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هل هو شهود حاطب</w:t>
      </w:r>
      <w:r w:rsidR="009A52C4">
        <w:rPr>
          <w:rFonts w:ascii="Simplified Arabic" w:hAnsi="Simplified Arabic" w:cs="Simplified Arabic" w:hint="cs"/>
          <w:sz w:val="32"/>
          <w:szCs w:val="28"/>
          <w:rtl/>
        </w:rPr>
        <w:t xml:space="preserve"> </w:t>
      </w:r>
      <w:r w:rsidR="0098650B">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رضي الله عنه</w:t>
      </w:r>
      <w:r w:rsidR="0098650B">
        <w:rPr>
          <w:rFonts w:ascii="Simplified Arabic" w:hAnsi="Simplified Arabic" w:cs="Simplified Arabic" w:hint="cs"/>
          <w:sz w:val="32"/>
          <w:szCs w:val="28"/>
          <w:rtl/>
        </w:rPr>
        <w:t>-</w:t>
      </w:r>
      <w:r w:rsidR="001234EA" w:rsidRPr="00A040A4">
        <w:rPr>
          <w:rFonts w:ascii="Simplified Arabic" w:hAnsi="Simplified Arabic" w:cs="Simplified Arabic" w:hint="cs"/>
          <w:sz w:val="32"/>
          <w:szCs w:val="28"/>
          <w:rtl/>
        </w:rPr>
        <w:t xml:space="preserve"> بدراً؟ </w:t>
      </w:r>
      <w:r w:rsidR="004A48FF">
        <w:rPr>
          <w:rFonts w:ascii="Simplified Arabic" w:hAnsi="Simplified Arabic" w:cs="Simplified Arabic" w:hint="cs"/>
          <w:sz w:val="32"/>
          <w:szCs w:val="28"/>
          <w:rtl/>
        </w:rPr>
        <w:t xml:space="preserve">   </w:t>
      </w:r>
      <w:r w:rsidR="00FA684C">
        <w:rPr>
          <w:rFonts w:ascii="Simplified Arabic" w:hAnsi="Simplified Arabic" w:cs="Simplified Arabic" w:hint="cs"/>
          <w:sz w:val="32"/>
          <w:szCs w:val="28"/>
          <w:rtl/>
        </w:rPr>
        <w:t xml:space="preserve"> </w:t>
      </w:r>
    </w:p>
    <w:p w:rsidR="00755E63" w:rsidRDefault="001234EA" w:rsidP="00FA684C">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الجواب: لا، لأن شهوده لغزوة بدر عمل صالح من أجل الأعمال</w:t>
      </w:r>
      <w:r w:rsidR="00FA684C"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ولو وقع الإنسان في الكفر والشرك لحبط عمله، فالله </w:t>
      </w:r>
      <w:r w:rsidR="00A040A4">
        <w:rPr>
          <w:rFonts w:ascii="Simplified Arabic" w:hAnsi="Simplified Arabic" w:cs="Simplified Arabic" w:hint="cs"/>
          <w:sz w:val="32"/>
          <w:szCs w:val="28"/>
          <w:rtl/>
        </w:rPr>
        <w:t>-تبارك وتعالى-</w:t>
      </w:r>
      <w:r w:rsidRPr="00A040A4">
        <w:rPr>
          <w:rFonts w:ascii="Simplified Arabic" w:hAnsi="Simplified Arabic" w:cs="Simplified Arabic" w:hint="cs"/>
          <w:sz w:val="32"/>
          <w:szCs w:val="28"/>
          <w:rtl/>
        </w:rPr>
        <w:t xml:space="preserve"> يقول: </w:t>
      </w:r>
      <w:r w:rsidR="00A040A4" w:rsidRPr="00933E09">
        <w:rPr>
          <w:rFonts w:ascii="Simplified Arabic" w:hAnsi="Simplified Arabic" w:cs="Simplified Arabic" w:hint="cs"/>
          <w:b/>
          <w:bCs/>
          <w:color w:val="FF0000"/>
          <w:sz w:val="32"/>
          <w:szCs w:val="28"/>
          <w:rtl/>
        </w:rPr>
        <w:t>{</w:t>
      </w:r>
      <w:r w:rsidRPr="00933E09">
        <w:rPr>
          <w:rFonts w:ascii="Simplified Arabic" w:hAnsi="Simplified Arabic" w:cs="Simplified Arabic"/>
          <w:b/>
          <w:bCs/>
          <w:color w:val="FF0000"/>
          <w:sz w:val="32"/>
          <w:szCs w:val="28"/>
          <w:rtl/>
        </w:rPr>
        <w:t>وَلَوْ أَشْرَكُوا لَحَبِطَ عَنْهُمْ مَا كَانُوا يَعْمَلُونَ</w:t>
      </w:r>
      <w:r w:rsidR="00A040A4" w:rsidRPr="00933E09">
        <w:rPr>
          <w:rFonts w:ascii="Simplified Arabic" w:hAnsi="Simplified Arabic" w:cs="Simplified Arabic"/>
          <w:b/>
          <w:bCs/>
          <w:color w:val="FF0000"/>
          <w:sz w:val="32"/>
          <w:szCs w:val="28"/>
          <w:rtl/>
        </w:rPr>
        <w:t>}</w:t>
      </w:r>
      <w:r w:rsidR="00A040A4">
        <w:rPr>
          <w:rFonts w:ascii="Simplified Arabic" w:hAnsi="Simplified Arabic" w:cs="Simplified Arabic"/>
          <w:sz w:val="32"/>
          <w:szCs w:val="28"/>
          <w:rtl/>
        </w:rPr>
        <w:t xml:space="preserve"> </w:t>
      </w:r>
      <w:r w:rsidR="00A040A4" w:rsidRPr="0098650B">
        <w:rPr>
          <w:rFonts w:ascii="Simplified Arabic" w:hAnsi="Simplified Arabic" w:cs="Simplified Arabic"/>
          <w:sz w:val="28"/>
          <w:szCs w:val="24"/>
          <w:rtl/>
        </w:rPr>
        <w:t>[</w:t>
      </w:r>
      <w:r w:rsidRPr="0098650B">
        <w:rPr>
          <w:rFonts w:ascii="Simplified Arabic" w:hAnsi="Simplified Arabic" w:cs="Simplified Arabic"/>
          <w:sz w:val="28"/>
          <w:szCs w:val="24"/>
          <w:rtl/>
        </w:rPr>
        <w:t>الأنعام:88]</w:t>
      </w:r>
      <w:r w:rsidRPr="00A040A4">
        <w:rPr>
          <w:rFonts w:ascii="Simplified Arabic" w:hAnsi="Simplified Arabic" w:cs="Simplified Arabic" w:hint="cs"/>
          <w:sz w:val="32"/>
          <w:szCs w:val="28"/>
          <w:rtl/>
        </w:rPr>
        <w:t xml:space="preserve">، </w:t>
      </w:r>
      <w:r w:rsidR="00A040A4" w:rsidRPr="00933E09">
        <w:rPr>
          <w:rFonts w:ascii="Simplified Arabic" w:hAnsi="Simplified Arabic" w:cs="Simplified Arabic" w:hint="cs"/>
          <w:b/>
          <w:bCs/>
          <w:color w:val="FF0000"/>
          <w:sz w:val="32"/>
          <w:szCs w:val="28"/>
          <w:rtl/>
        </w:rPr>
        <w:t>{</w:t>
      </w:r>
      <w:r w:rsidRPr="00933E09">
        <w:rPr>
          <w:rFonts w:ascii="Simplified Arabic" w:hAnsi="Simplified Arabic" w:cs="Simplified Arabic"/>
          <w:b/>
          <w:bCs/>
          <w:color w:val="FF0000"/>
          <w:sz w:val="32"/>
          <w:szCs w:val="28"/>
          <w:rtl/>
        </w:rPr>
        <w:t>لَئِنْ أَشْرَكْتَ لَيَحْبَطَنَّ عَمَلُكَ</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98650B">
        <w:rPr>
          <w:rFonts w:ascii="Simplified Arabic" w:hAnsi="Simplified Arabic" w:cs="Simplified Arabic"/>
          <w:sz w:val="28"/>
          <w:szCs w:val="24"/>
          <w:rtl/>
        </w:rPr>
        <w:t>[</w:t>
      </w:r>
      <w:r w:rsidRPr="0098650B">
        <w:rPr>
          <w:rFonts w:ascii="Simplified Arabic" w:hAnsi="Simplified Arabic" w:cs="Simplified Arabic"/>
          <w:sz w:val="28"/>
          <w:szCs w:val="24"/>
          <w:rtl/>
        </w:rPr>
        <w:t>الزمر:65]</w:t>
      </w:r>
      <w:r w:rsidRPr="00A040A4">
        <w:rPr>
          <w:rFonts w:ascii="Simplified Arabic" w:hAnsi="Simplified Arabic" w:cs="Simplified Arabic" w:hint="cs"/>
          <w:sz w:val="32"/>
          <w:szCs w:val="28"/>
          <w:rtl/>
        </w:rPr>
        <w:t>، والحبوط هو البطلان، فلو أنه وقع في الكفر لحبط عمله جميعاً ومن ذلك شهود غزوة بدر، إذاً بقي له عمله فهذا يدل على أنه لم يكفر</w:t>
      </w:r>
      <w:r w:rsidR="00755E63">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ولم يكن المانع من الكفر هو شهود هذه الغزوة، يؤخذ من هذا وهو القدر الذي أُريد أن أصل إليه أن موالاة المشركين لا يُقال</w:t>
      </w:r>
      <w:r w:rsidR="00755E63">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w:t>
      </w:r>
      <w:r w:rsidR="00FA684C">
        <w:rPr>
          <w:rFonts w:ascii="Simplified Arabic" w:hAnsi="Simplified Arabic" w:cs="Simplified Arabic" w:hint="cs"/>
          <w:sz w:val="32"/>
          <w:szCs w:val="28"/>
          <w:rtl/>
        </w:rPr>
        <w:t>إ</w:t>
      </w:r>
      <w:r w:rsidRPr="00A040A4">
        <w:rPr>
          <w:rFonts w:ascii="Simplified Arabic" w:hAnsi="Simplified Arabic" w:cs="Simplified Arabic" w:hint="cs"/>
          <w:sz w:val="32"/>
          <w:szCs w:val="28"/>
          <w:rtl/>
        </w:rPr>
        <w:t xml:space="preserve">نها مخرجة من الملة بإطلاق، ما كل موالاة للمشركين تكون كفراً مُخرجاً من الملة، هذا الحديث وهذه الآية يدلان على هذا، فهذا حاطب </w:t>
      </w:r>
      <w:r w:rsidR="00FA684C">
        <w:rPr>
          <w:rFonts w:ascii="Simplified Arabic" w:hAnsi="Simplified Arabic" w:cs="Simplified Arabic" w:hint="cs"/>
          <w:sz w:val="32"/>
          <w:szCs w:val="28"/>
          <w:rtl/>
        </w:rPr>
        <w:t xml:space="preserve">     </w:t>
      </w:r>
      <w:r w:rsidR="0098650B">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عنه</w:t>
      </w:r>
      <w:r w:rsidR="0098650B">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وقعت منه موالاة </w:t>
      </w:r>
      <w:proofErr w:type="spellStart"/>
      <w:r w:rsidRPr="00A040A4">
        <w:rPr>
          <w:rFonts w:ascii="Simplified Arabic" w:hAnsi="Simplified Arabic" w:cs="Simplified Arabic" w:hint="cs"/>
          <w:sz w:val="32"/>
          <w:szCs w:val="28"/>
          <w:rtl/>
        </w:rPr>
        <w:t>وموادة</w:t>
      </w:r>
      <w:proofErr w:type="spellEnd"/>
      <w:r w:rsidRPr="00A040A4">
        <w:rPr>
          <w:rFonts w:ascii="Simplified Arabic" w:hAnsi="Simplified Arabic" w:cs="Simplified Arabic" w:hint="cs"/>
          <w:sz w:val="32"/>
          <w:szCs w:val="28"/>
          <w:rtl/>
        </w:rPr>
        <w:t xml:space="preserve"> ولم يكن ذلك مخرجاً له من الدين</w:t>
      </w:r>
      <w:r w:rsidR="00755E63">
        <w:rPr>
          <w:rFonts w:ascii="Simplified Arabic" w:hAnsi="Simplified Arabic" w:cs="Simplified Arabic" w:hint="cs"/>
          <w:sz w:val="32"/>
          <w:szCs w:val="28"/>
          <w:rtl/>
        </w:rPr>
        <w:t>.</w:t>
      </w:r>
    </w:p>
    <w:p w:rsidR="00245384" w:rsidRDefault="001234EA" w:rsidP="009A52C4">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إذ</w:t>
      </w:r>
      <w:r w:rsidR="00FA684C">
        <w:rPr>
          <w:rFonts w:ascii="Simplified Arabic" w:hAnsi="Simplified Arabic" w:cs="Simplified Arabic" w:hint="cs"/>
          <w:sz w:val="32"/>
          <w:szCs w:val="28"/>
          <w:rtl/>
        </w:rPr>
        <w:t>ًا</w:t>
      </w:r>
      <w:r w:rsidRPr="00A040A4">
        <w:rPr>
          <w:rFonts w:ascii="Simplified Arabic" w:hAnsi="Simplified Arabic" w:cs="Simplified Arabic" w:hint="cs"/>
          <w:sz w:val="32"/>
          <w:szCs w:val="28"/>
          <w:rtl/>
        </w:rPr>
        <w:t xml:space="preserve"> ما كل موالاة تخرج من الدين، وهذا النوع من الموالاة من النوع الصغير أو من النوع الكبير؟ من النوع الكبير، يكتب للمشركين في شأن رسول الله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ويُفشي لهم سره العسكري، هذا ليس بالشيء السهل</w:t>
      </w:r>
      <w:r w:rsidR="00755E63">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ومع ذلك لم يكفر، فموالاة المشركين أنواع، منها ما يكون معصية، ولذلك يذكر العلماء</w:t>
      </w:r>
      <w:r w:rsidR="009A52C4">
        <w:rPr>
          <w:rFonts w:ascii="Simplified Arabic" w:hAnsi="Simplified Arabic" w:cs="Simplified Arabic" w:hint="cs"/>
          <w:sz w:val="32"/>
          <w:szCs w:val="28"/>
          <w:rtl/>
        </w:rPr>
        <w:t xml:space="preserve">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رحمهم الله</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في الكلام في الموالاة يذكرون أشياء دقيق</w:t>
      </w:r>
      <w:r w:rsidR="00FA684C">
        <w:rPr>
          <w:rFonts w:ascii="Simplified Arabic" w:hAnsi="Simplified Arabic" w:cs="Simplified Arabic" w:hint="cs"/>
          <w:sz w:val="32"/>
          <w:szCs w:val="28"/>
          <w:rtl/>
        </w:rPr>
        <w:t>ة</w:t>
      </w:r>
      <w:r w:rsidRPr="00A040A4">
        <w:rPr>
          <w:rFonts w:ascii="Simplified Arabic" w:hAnsi="Simplified Arabic" w:cs="Simplified Arabic" w:hint="cs"/>
          <w:sz w:val="32"/>
          <w:szCs w:val="28"/>
          <w:rtl/>
        </w:rPr>
        <w:t xml:space="preserve"> من بري القلم للمشرك</w:t>
      </w:r>
      <w:r w:rsidR="00FA684C"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وتعبئة القلم بالحبر</w:t>
      </w:r>
      <w:r w:rsidR="00FA684C">
        <w:rPr>
          <w:rFonts w:ascii="Simplified Arabic" w:hAnsi="Simplified Arabic" w:cs="Simplified Arabic" w:hint="cs"/>
          <w:sz w:val="32"/>
          <w:szCs w:val="28"/>
          <w:rtl/>
        </w:rPr>
        <w:t xml:space="preserve"> -</w:t>
      </w:r>
      <w:r w:rsidRPr="00A040A4">
        <w:rPr>
          <w:rFonts w:ascii="Simplified Arabic" w:hAnsi="Simplified Arabic" w:cs="Simplified Arabic" w:hint="cs"/>
          <w:sz w:val="32"/>
          <w:szCs w:val="28"/>
          <w:rtl/>
        </w:rPr>
        <w:t>الدواة</w:t>
      </w:r>
      <w:r w:rsidR="00FA684C">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وأشياء يسيرة من هذا القبيل، هذه دقيقة، هذه لا تقاس بما صدر عن حاطب </w:t>
      </w:r>
      <w:r w:rsidR="008012D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تعالى عنه</w:t>
      </w:r>
      <w:r w:rsidR="008012D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فالموالاة منها ما يكون معصية</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ومنها ما يكون كبيرة</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ومنها ما يكون كفراً، لكن هذا النوع الذي يكون كفراً أيضاً لابد فيه من تحقق الشروط وانتفاء الموانع، فالنبي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استفصل من حاطب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عنه</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w:t>
      </w:r>
      <w:r w:rsidR="008012D4">
        <w:rPr>
          <w:rFonts w:ascii="Simplified Arabic" w:hAnsi="Simplified Arabic" w:cs="Simplified Arabic" w:hint="cs"/>
          <w:sz w:val="32"/>
          <w:szCs w:val="28"/>
          <w:rtl/>
        </w:rPr>
        <w:t>ن</w:t>
      </w:r>
      <w:r w:rsidRPr="00A040A4">
        <w:rPr>
          <w:rFonts w:ascii="Simplified Arabic" w:hAnsi="Simplified Arabic" w:cs="Simplified Arabic" w:hint="cs"/>
          <w:sz w:val="32"/>
          <w:szCs w:val="28"/>
          <w:rtl/>
        </w:rPr>
        <w:t xml:space="preserve">عم جاء في </w:t>
      </w:r>
      <w:r w:rsidRPr="00A040A4">
        <w:rPr>
          <w:rFonts w:ascii="Simplified Arabic" w:hAnsi="Simplified Arabic" w:cs="Simplified Arabic" w:hint="cs"/>
          <w:sz w:val="32"/>
          <w:szCs w:val="28"/>
          <w:rtl/>
        </w:rPr>
        <w:lastRenderedPageBreak/>
        <w:t xml:space="preserve">بعض الروايات ما يدل على أن حاطباً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تعالى عنه</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لم يكن يشك في أن الله ناصر رسوله </w:t>
      </w:r>
      <w:r w:rsidR="00A040A4">
        <w:rPr>
          <w:rFonts w:ascii="Simplified Arabic" w:hAnsi="Simplified Arabic" w:cs="Simplified Arabic" w:hint="cs"/>
          <w:sz w:val="32"/>
          <w:szCs w:val="28"/>
          <w:rtl/>
        </w:rPr>
        <w:t>-صلى الله عليه و</w:t>
      </w:r>
      <w:r w:rsidR="00D82C1B">
        <w:rPr>
          <w:rFonts w:ascii="Simplified Arabic" w:hAnsi="Simplified Arabic" w:cs="Simplified Arabic" w:hint="cs"/>
          <w:sz w:val="32"/>
          <w:szCs w:val="28"/>
          <w:rtl/>
        </w:rPr>
        <w:t xml:space="preserve">على </w:t>
      </w:r>
      <w:proofErr w:type="spellStart"/>
      <w:r w:rsidRPr="00A040A4">
        <w:rPr>
          <w:rFonts w:ascii="Simplified Arabic" w:hAnsi="Simplified Arabic" w:cs="Simplified Arabic" w:hint="cs"/>
          <w:sz w:val="32"/>
          <w:szCs w:val="28"/>
          <w:rtl/>
        </w:rPr>
        <w:t>آله</w:t>
      </w:r>
      <w:proofErr w:type="spellEnd"/>
      <w:r w:rsidRPr="00A040A4">
        <w:rPr>
          <w:rFonts w:ascii="Simplified Arabic" w:hAnsi="Simplified Arabic" w:cs="Simplified Arabic" w:hint="cs"/>
          <w:sz w:val="32"/>
          <w:szCs w:val="28"/>
          <w:rtl/>
        </w:rPr>
        <w:t xml:space="preserve"> وسلم</w:t>
      </w:r>
      <w:r w:rsidR="00D82C1B">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على المشركين</w:t>
      </w:r>
      <w:r w:rsidR="008012D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وأن هذا الخطاب لن يُ</w:t>
      </w:r>
      <w:r w:rsidR="00FA684C">
        <w:rPr>
          <w:rFonts w:ascii="Simplified Arabic" w:hAnsi="Simplified Arabic" w:cs="Simplified Arabic" w:hint="cs"/>
          <w:sz w:val="32"/>
          <w:szCs w:val="28"/>
          <w:rtl/>
        </w:rPr>
        <w:t>غير موازين المعركة، لكن مهما يك</w:t>
      </w:r>
      <w:r w:rsidRPr="00A040A4">
        <w:rPr>
          <w:rFonts w:ascii="Simplified Arabic" w:hAnsi="Simplified Arabic" w:cs="Simplified Arabic" w:hint="cs"/>
          <w:sz w:val="32"/>
          <w:szCs w:val="28"/>
          <w:rtl/>
        </w:rPr>
        <w:t xml:space="preserve">ن من أمر، الكفار ينتفعون به أو لا ينتفعون؟ ينتفعون، هذا التصرف موالاة أو ليس بموالاة؟ </w:t>
      </w:r>
    </w:p>
    <w:p w:rsidR="00245384" w:rsidRDefault="001234EA" w:rsidP="00FA684C">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 xml:space="preserve">موالاة بنص الآية، والنبي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وجه إليه هذا السؤال</w:t>
      </w:r>
      <w:r w:rsidR="008012D4">
        <w:rPr>
          <w:rFonts w:ascii="Simplified Arabic" w:hAnsi="Simplified Arabic" w:cs="Simplified Arabic" w:hint="cs"/>
          <w:sz w:val="32"/>
          <w:szCs w:val="28"/>
          <w:rtl/>
        </w:rPr>
        <w:t>،</w:t>
      </w:r>
      <w:r w:rsidR="00FA684C">
        <w:rPr>
          <w:rFonts w:ascii="Simplified Arabic" w:hAnsi="Simplified Arabic" w:cs="Simplified Arabic" w:hint="cs"/>
          <w:sz w:val="32"/>
          <w:szCs w:val="28"/>
          <w:rtl/>
        </w:rPr>
        <w:t xml:space="preserve"> سأله ع</w:t>
      </w:r>
      <w:r w:rsidRPr="00A040A4">
        <w:rPr>
          <w:rFonts w:ascii="Simplified Arabic" w:hAnsi="Simplified Arabic" w:cs="Simplified Arabic" w:hint="cs"/>
          <w:sz w:val="32"/>
          <w:szCs w:val="28"/>
          <w:rtl/>
        </w:rPr>
        <w:t>ما حمله على هذا، فإذا تبين هذا القدر نخرج بنتيجة أن الموالاة أنواع، وأن ما يكون منها أيضاً من قبيل الكفر لا يعني ذلك بالضرورة أن يكفر من صدر عنه، إما لفقد شرط أو قيام مانع، هذا القدر إذا توصلنا إليه، من الذي يستطيع أن يُمي</w:t>
      </w:r>
      <w:r w:rsidR="00094262" w:rsidRPr="00A040A4">
        <w:rPr>
          <w:rFonts w:ascii="Simplified Arabic" w:hAnsi="Simplified Arabic" w:cs="Simplified Arabic" w:hint="cs"/>
          <w:sz w:val="32"/>
          <w:szCs w:val="28"/>
          <w:rtl/>
        </w:rPr>
        <w:t xml:space="preserve">ز هذه الأشياء أنها كبيرة أو كفر؟! </w:t>
      </w:r>
    </w:p>
    <w:p w:rsidR="00245384" w:rsidRDefault="00094262" w:rsidP="00245384">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ومن الذي يستطيع أن يُميز تحقق الشرط وانتفاء المانع م</w:t>
      </w:r>
      <w:r w:rsidR="00FA684C">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ن زيد أو عمرو؟ </w:t>
      </w:r>
    </w:p>
    <w:p w:rsidR="00245384" w:rsidRDefault="00094262" w:rsidP="00245384">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هذا الذي يحكم على من شاء بالكفر، أو يحكم على من خالفه بالردة، ثم لا يكتفي بهذا بل يُقدم على تنفيذ حكم المرتد به، على أي أساس</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كيف عرفت أن هذا ردة عن الإسلام، وأن هذا تحققت فيه الشروط وانتفت الموانع، وقامت عليه الحجة</w:t>
      </w:r>
      <w:r w:rsidR="00710BE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كيف عرفت؟ ثم إذا كنت بهذه المرتبة والمثابة من الرسوخ</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واستطعت أن تُميز هذه الأمور</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وأن تقيم عليه الحجة من الذي خولك بالت</w:t>
      </w:r>
      <w:r w:rsidR="00007D42">
        <w:rPr>
          <w:rFonts w:ascii="Simplified Arabic" w:hAnsi="Simplified Arabic" w:cs="Simplified Arabic" w:hint="cs"/>
          <w:sz w:val="32"/>
          <w:szCs w:val="28"/>
          <w:rtl/>
        </w:rPr>
        <w:t>نفيذ بقتل من حكمت عليه في الردة؟</w:t>
      </w:r>
      <w:r w:rsidR="00710BE4"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فقد يأتي من يفكر بنفس الطريقة</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ويختلف معك في أمر يدعي أنه أيضاً يُخرج من الإسلام، ب</w:t>
      </w:r>
      <w:r w:rsidR="00710BE4">
        <w:rPr>
          <w:rFonts w:ascii="Simplified Arabic" w:hAnsi="Simplified Arabic" w:cs="Simplified Arabic" w:hint="cs"/>
          <w:sz w:val="32"/>
          <w:szCs w:val="28"/>
          <w:rtl/>
        </w:rPr>
        <w:t>اعتبار أنك ما كفرت زيداً أو عمرًا ممن</w:t>
      </w:r>
      <w:r w:rsidRPr="00A040A4">
        <w:rPr>
          <w:rFonts w:ascii="Simplified Arabic" w:hAnsi="Simplified Arabic" w:cs="Simplified Arabic" w:hint="cs"/>
          <w:sz w:val="32"/>
          <w:szCs w:val="28"/>
          <w:rtl/>
        </w:rPr>
        <w:t xml:space="preserve"> ي</w:t>
      </w:r>
      <w:r w:rsidR="00B24EEE">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عتق</w:t>
      </w:r>
      <w:r w:rsidR="00B24EEE">
        <w:rPr>
          <w:rFonts w:ascii="Simplified Arabic" w:hAnsi="Simplified Arabic" w:cs="Simplified Arabic" w:hint="cs"/>
          <w:sz w:val="32"/>
          <w:szCs w:val="28"/>
          <w:rtl/>
        </w:rPr>
        <w:t>د كفره، ثم يقول بكل جراءة محتجًّا</w:t>
      </w:r>
      <w:r w:rsidRPr="00A040A4">
        <w:rPr>
          <w:rFonts w:ascii="Simplified Arabic" w:hAnsi="Simplified Arabic" w:cs="Simplified Arabic" w:hint="cs"/>
          <w:sz w:val="32"/>
          <w:szCs w:val="28"/>
          <w:rtl/>
        </w:rPr>
        <w:t xml:space="preserve"> عليك بأن من لم يُكفر الكافر أو شك في كفره فهو كافر</w:t>
      </w:r>
      <w:r w:rsidR="00245384">
        <w:rPr>
          <w:rFonts w:ascii="Simplified Arabic" w:hAnsi="Simplified Arabic" w:cs="Simplified Arabic" w:hint="cs"/>
          <w:sz w:val="32"/>
          <w:szCs w:val="28"/>
          <w:rtl/>
        </w:rPr>
        <w:t>.</w:t>
      </w:r>
    </w:p>
    <w:p w:rsidR="00007D42" w:rsidRDefault="00094262" w:rsidP="00B24EEE">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والبعض يُمهل من ناقشه في مثل هذه القضية خمس عشرة دقيقة، والخمس عشرة دقيقة من أجل أن ينظر يتراجع أو لا يتراجع</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ف</w:t>
      </w:r>
      <w:r w:rsidR="00B24EEE">
        <w:rPr>
          <w:rFonts w:ascii="Simplified Arabic" w:hAnsi="Simplified Arabic" w:cs="Simplified Arabic" w:hint="cs"/>
          <w:sz w:val="32"/>
          <w:szCs w:val="28"/>
          <w:rtl/>
        </w:rPr>
        <w:t>ي</w:t>
      </w:r>
      <w:r w:rsidRPr="00A040A4">
        <w:rPr>
          <w:rFonts w:ascii="Simplified Arabic" w:hAnsi="Simplified Arabic" w:cs="Simplified Arabic" w:hint="cs"/>
          <w:sz w:val="32"/>
          <w:szCs w:val="28"/>
          <w:rtl/>
        </w:rPr>
        <w:t xml:space="preserve">فكر في الحجة التي أقامها عليه، فإن لم يتراجع حكم بردته، إلى هذا الحد </w:t>
      </w:r>
      <w:r w:rsidR="00B24EEE">
        <w:rPr>
          <w:rFonts w:ascii="Simplified Arabic" w:hAnsi="Simplified Arabic" w:cs="Simplified Arabic" w:hint="cs"/>
          <w:sz w:val="32"/>
          <w:szCs w:val="28"/>
          <w:rtl/>
        </w:rPr>
        <w:t>ي</w:t>
      </w:r>
      <w:r w:rsidRPr="00A040A4">
        <w:rPr>
          <w:rFonts w:ascii="Simplified Arabic" w:hAnsi="Simplified Arabic" w:cs="Simplified Arabic" w:hint="cs"/>
          <w:sz w:val="32"/>
          <w:szCs w:val="28"/>
          <w:rtl/>
        </w:rPr>
        <w:t>تناقش مع صاحبه ويختلفون في أمر فلان، فهذا الذي يعامله إذا عاملك بالمثل في أي قضية يختلف معك فيها يُكفر أحداً من الناس لم تُكفره أنت، ثم بعد ذلك خول لنفسه الحكم والتنفيذ، وصار كل واحد يحمل بيده سلاحاً أو سيفاً أو حزاماً</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أو سيارة مليئة بهذه المتفجرات</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ثم يضعها عند بيت من خالفه</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أو في مسجد أو غير ذلك، هو يصلي معه ثم يُفجر نفسه معه، هل هذا يُعقل؟!</w:t>
      </w:r>
      <w:r w:rsidR="00B24EEE">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w:t>
      </w:r>
      <w:r w:rsidR="00710BE4">
        <w:rPr>
          <w:rFonts w:ascii="Simplified Arabic" w:hAnsi="Simplified Arabic" w:cs="Simplified Arabic" w:hint="cs"/>
          <w:sz w:val="32"/>
          <w:szCs w:val="28"/>
          <w:rtl/>
        </w:rPr>
        <w:t xml:space="preserve"> </w:t>
      </w:r>
    </w:p>
    <w:p w:rsidR="00094262" w:rsidRPr="00A040A4" w:rsidRDefault="00094262" w:rsidP="00B24EEE">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كل من اختلف مع غيره وحكم عليه بما لاح له ثم بعد ذلك يقوم بالتنفيذ فيحمل سلاحه</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ويُبادر بإراقة الدماء، يقوم بهذا على أي أساس؟ هذا ليس لآحاد الناس، وهو من الإفساد في الأرض</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ولو عا</w:t>
      </w:r>
      <w:r w:rsidR="00B24EEE">
        <w:rPr>
          <w:rFonts w:ascii="Simplified Arabic" w:hAnsi="Simplified Arabic" w:cs="Simplified Arabic" w:hint="cs"/>
          <w:sz w:val="32"/>
          <w:szCs w:val="28"/>
          <w:rtl/>
        </w:rPr>
        <w:t>ملك الآخرون بمثل هذه المعاملة ل</w:t>
      </w:r>
      <w:r w:rsidRPr="00A040A4">
        <w:rPr>
          <w:rFonts w:ascii="Simplified Arabic" w:hAnsi="Simplified Arabic" w:cs="Simplified Arabic" w:hint="cs"/>
          <w:sz w:val="32"/>
          <w:szCs w:val="28"/>
          <w:rtl/>
        </w:rPr>
        <w:t>رأيت الناس لا يدري القاتل فيما قتل</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w:t>
      </w:r>
      <w:r w:rsidR="00007D42">
        <w:rPr>
          <w:rFonts w:ascii="Simplified Arabic" w:hAnsi="Simplified Arabic" w:cs="Simplified Arabic" w:hint="cs"/>
          <w:sz w:val="32"/>
          <w:szCs w:val="28"/>
          <w:rtl/>
        </w:rPr>
        <w:t xml:space="preserve">لا </w:t>
      </w:r>
      <w:r w:rsidRPr="00A040A4">
        <w:rPr>
          <w:rFonts w:ascii="Simplified Arabic" w:hAnsi="Simplified Arabic" w:cs="Simplified Arabic" w:hint="cs"/>
          <w:sz w:val="32"/>
          <w:szCs w:val="28"/>
          <w:rtl/>
        </w:rPr>
        <w:t xml:space="preserve">المقتول فيما قُتل، فأصبحت حياة الناس فوضى، كل من اختلف مع غيره حكم عليه بالردة ثم نفذ فيه بزعمه حكم الله، فهذا ليس من دين الله في شيء، ولذلك تجدون عبر العصور </w:t>
      </w:r>
      <w:r w:rsidR="00B24EEE">
        <w:rPr>
          <w:rFonts w:ascii="Simplified Arabic" w:hAnsi="Simplified Arabic" w:cs="Simplified Arabic" w:hint="cs"/>
          <w:sz w:val="32"/>
          <w:szCs w:val="28"/>
          <w:rtl/>
        </w:rPr>
        <w:t>و</w:t>
      </w:r>
      <w:r w:rsidRPr="00A040A4">
        <w:rPr>
          <w:rFonts w:ascii="Simplified Arabic" w:hAnsi="Simplified Arabic" w:cs="Simplified Arabic" w:hint="cs"/>
          <w:sz w:val="32"/>
          <w:szCs w:val="28"/>
          <w:rtl/>
        </w:rPr>
        <w:t>القرون المتطاولة لم يوجد مثل هذا في الأمة، تلاميذ الأئمة</w:t>
      </w:r>
      <w:r w:rsidR="00B24EEE"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تلاميذ الصحابة، الصحابة فمن بعدهم، وهكذا الفقهاء والأئمة والمحدثون عبر العصور عبر القرون لا يوجد أحد منهم</w:t>
      </w:r>
      <w:r w:rsidR="00007D42">
        <w:rPr>
          <w:rFonts w:ascii="Simplified Arabic" w:hAnsi="Simplified Arabic" w:cs="Simplified Arabic" w:hint="cs"/>
          <w:sz w:val="32"/>
          <w:szCs w:val="28"/>
          <w:rtl/>
        </w:rPr>
        <w:t>، ولا من تلام</w:t>
      </w:r>
      <w:r w:rsidRPr="00A040A4">
        <w:rPr>
          <w:rFonts w:ascii="Simplified Arabic" w:hAnsi="Simplified Arabic" w:cs="Simplified Arabic" w:hint="cs"/>
          <w:sz w:val="32"/>
          <w:szCs w:val="28"/>
          <w:rtl/>
        </w:rPr>
        <w:t>ذتهم</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ولا من عامة المسلمين من يختلف مع غيره ثم يُكفر من اختلف معهم ثم يقوم بالتنفيذ</w:t>
      </w:r>
      <w:r w:rsidR="00B24EEE"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فكل</w:t>
      </w:r>
      <w:r w:rsidR="00B24EEE">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يحمل سلاحاً</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ويقتل من حكم عليه بالردة</w:t>
      </w:r>
      <w:r w:rsidR="00007D42">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لا يوجد هذا</w:t>
      </w:r>
      <w:r w:rsidR="00B24EEE"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لم يُعرف بوجود فئة تحمل سلاحاً وتحكم على الناس بالكفر ثم تُنفذ إلا الخوارج عبر التاريخ، وهاتوا عبر التاريخ فئة واحدة طائفة من الفقهاء أو من المحدثين أو من العلماء المعتبرين</w:t>
      </w:r>
      <w:r w:rsidR="00007D42">
        <w:rPr>
          <w:rFonts w:ascii="Simplified Arabic" w:hAnsi="Simplified Arabic" w:cs="Simplified Arabic" w:hint="cs"/>
          <w:sz w:val="32"/>
          <w:szCs w:val="28"/>
          <w:rtl/>
        </w:rPr>
        <w:t>، أو من تلام</w:t>
      </w:r>
      <w:r w:rsidRPr="00A040A4">
        <w:rPr>
          <w:rFonts w:ascii="Simplified Arabic" w:hAnsi="Simplified Arabic" w:cs="Simplified Arabic" w:hint="cs"/>
          <w:sz w:val="32"/>
          <w:szCs w:val="28"/>
          <w:rtl/>
        </w:rPr>
        <w:t xml:space="preserve">ذتهم أو من عامة المسلمين أهل السنة والجماعة يحكمون على من خالفهم بالكفر ثم يقومون أيضاً بالتنفيذ بقتل من خالفهم، هذا لا يوجد عبر القرون، أرأيتم هذا في الصحابة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عنهم</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وهم أفقه الأمة وأعلم </w:t>
      </w:r>
      <w:r w:rsidRPr="00A040A4">
        <w:rPr>
          <w:rFonts w:ascii="Simplified Arabic" w:hAnsi="Simplified Arabic" w:cs="Simplified Arabic" w:hint="cs"/>
          <w:sz w:val="32"/>
          <w:szCs w:val="28"/>
          <w:rtl/>
        </w:rPr>
        <w:lastRenderedPageBreak/>
        <w:t>الأمة</w:t>
      </w:r>
      <w:r w:rsidR="004133B3">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هل رأيتم هذا في التابعين؟ هل رأيتم هذا في أتباع التابعين؟ هل رأيتم هذا في قرن من القرون إلى عصرنا هذا؟ لا يوجد.</w:t>
      </w:r>
      <w:r w:rsidR="004133B3">
        <w:rPr>
          <w:rFonts w:ascii="Simplified Arabic" w:hAnsi="Simplified Arabic" w:cs="Simplified Arabic" w:hint="cs"/>
          <w:sz w:val="32"/>
          <w:szCs w:val="28"/>
          <w:rtl/>
        </w:rPr>
        <w:t xml:space="preserve"> </w:t>
      </w:r>
    </w:p>
    <w:p w:rsidR="001234EA" w:rsidRPr="00A040A4" w:rsidRDefault="00094262" w:rsidP="004133B3">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فأقول لهذا الشاب: رفقاً بنفسك، هي نفس واحدة كما قال بعض السلف</w:t>
      </w:r>
      <w:r w:rsidR="004133B3"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لا تُغرر بها، رفقاً بنفسك</w:t>
      </w:r>
      <w:r w:rsidR="004133B3"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ليس هذا هو الطريق، هذا الطريق لا يوصل إلى الله، بل هذا من السبُل التي </w:t>
      </w:r>
      <w:r w:rsidR="004133B3">
        <w:rPr>
          <w:rFonts w:ascii="Simplified Arabic" w:hAnsi="Simplified Arabic" w:cs="Simplified Arabic" w:hint="cs"/>
          <w:sz w:val="32"/>
          <w:szCs w:val="28"/>
          <w:rtl/>
        </w:rPr>
        <w:t>على رأس كل سبيل منها شيطان يدعو</w:t>
      </w:r>
      <w:r w:rsidRPr="00A040A4">
        <w:rPr>
          <w:rFonts w:ascii="Simplified Arabic" w:hAnsi="Simplified Arabic" w:cs="Simplified Arabic" w:hint="cs"/>
          <w:sz w:val="32"/>
          <w:szCs w:val="28"/>
          <w:rtl/>
        </w:rPr>
        <w:t xml:space="preserve"> إليه، فإذا رأى في العبد نزوعاً إلى الشجاعة والإقدام والغيرة الدينية دخل عليه من هذا الطريق فأغواه فأوقعه في الردى، وإذا رأى فيه نزوعاً إلى الفواحش والشهوات ونحو ذلك دخل عليه من هذا الطريق فأرداه، لكن الطريق الأول أخطر</w:t>
      </w:r>
      <w:r w:rsidR="00185EFD">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وأشد</w:t>
      </w:r>
      <w:r w:rsidR="00185EFD">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وأعظم جُرماً.</w:t>
      </w:r>
      <w:r w:rsidR="004133B3">
        <w:rPr>
          <w:rFonts w:ascii="Simplified Arabic" w:hAnsi="Simplified Arabic" w:cs="Simplified Arabic" w:hint="cs"/>
          <w:sz w:val="32"/>
          <w:szCs w:val="28"/>
          <w:rtl/>
        </w:rPr>
        <w:t xml:space="preserve"> </w:t>
      </w:r>
    </w:p>
    <w:p w:rsidR="00094262" w:rsidRPr="00A040A4" w:rsidRDefault="00094262" w:rsidP="001A40A0">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 xml:space="preserve">الإمام الشافعي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رحمه الله</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له تعليق يرتبط بهذا الموضوع يقول: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ليست الدلالة على عورة مسلم</w:t>
      </w:r>
      <w:r w:rsidR="00185EFD">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ولا تأييد كافر بأن يُحذ</w:t>
      </w:r>
      <w:r w:rsidR="001A40A0">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ر </w:t>
      </w:r>
      <w:r w:rsidR="004A50D4">
        <w:rPr>
          <w:rFonts w:ascii="Simplified Arabic" w:hAnsi="Simplified Arabic" w:cs="Simplified Arabic" w:hint="cs"/>
          <w:sz w:val="32"/>
          <w:szCs w:val="28"/>
          <w:rtl/>
        </w:rPr>
        <w:t>-</w:t>
      </w:r>
      <w:r w:rsidR="004133B3">
        <w:rPr>
          <w:rFonts w:ascii="Simplified Arabic" w:hAnsi="Simplified Arabic" w:cs="Simplified Arabic" w:hint="cs"/>
          <w:sz w:val="32"/>
          <w:szCs w:val="28"/>
          <w:rtl/>
        </w:rPr>
        <w:t>يعني</w:t>
      </w:r>
      <w:r w:rsidRPr="00A040A4">
        <w:rPr>
          <w:rFonts w:ascii="Simplified Arabic" w:hAnsi="Simplified Arabic" w:cs="Simplified Arabic" w:hint="cs"/>
          <w:sz w:val="32"/>
          <w:szCs w:val="28"/>
          <w:rtl/>
        </w:rPr>
        <w:t xml:space="preserve"> هذا الكافر</w:t>
      </w:r>
      <w:r w:rsidR="004A50D4">
        <w:rPr>
          <w:rFonts w:ascii="Simplified Arabic" w:hAnsi="Simplified Arabic" w:cs="Simplified Arabic" w:hint="cs"/>
          <w:sz w:val="32"/>
          <w:szCs w:val="28"/>
          <w:rtl/>
        </w:rPr>
        <w:t>-</w:t>
      </w:r>
      <w:r w:rsidR="001A40A0">
        <w:rPr>
          <w:rFonts w:ascii="Simplified Arabic" w:hAnsi="Simplified Arabic" w:cs="Simplified Arabic" w:hint="cs"/>
          <w:sz w:val="32"/>
          <w:szCs w:val="28"/>
          <w:rtl/>
        </w:rPr>
        <w:t xml:space="preserve"> أن المسلمين يريدون منه غِرة</w:t>
      </w:r>
      <w:r w:rsidRPr="00A040A4">
        <w:rPr>
          <w:rFonts w:ascii="Simplified Arabic" w:hAnsi="Simplified Arabic" w:cs="Simplified Arabic" w:hint="cs"/>
          <w:sz w:val="32"/>
          <w:szCs w:val="28"/>
          <w:rtl/>
        </w:rPr>
        <w:t xml:space="preserve"> </w:t>
      </w:r>
      <w:r w:rsidR="004A50D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يعني: كما فعل حاطب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عنه</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ليحذرها أو يتقدم في نكاية المسلمين</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يعني: يستعد بجيشه وينطلق، يقول الشافعي: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ليست الدلالة على عورة مسلم ولا تأييد كافر بأن يُحذ</w:t>
      </w:r>
      <w:r w:rsidR="001A40A0">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 أن المسلمين يريدون منه غِرة</w:t>
      </w:r>
      <w:r w:rsidR="004A50D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ليحذرها</w:t>
      </w:r>
      <w:r w:rsidR="004A50D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أو يتقدم في نكاية المسلمين بكفر بين</w:t>
      </w:r>
      <w:r w:rsidR="00933E09">
        <w:rPr>
          <w:rFonts w:ascii="Simplified Arabic" w:hAnsi="Simplified Arabic" w:cs="Simplified Arabic" w:hint="cs"/>
          <w:sz w:val="32"/>
          <w:szCs w:val="28"/>
          <w:rtl/>
        </w:rPr>
        <w:t>"</w:t>
      </w:r>
      <w:r w:rsidR="006D49F8" w:rsidRPr="00C64F13">
        <w:rPr>
          <w:rFonts w:ascii="Simplified Arabic" w:hAnsi="Simplified Arabic" w:cs="Simplified Arabic"/>
          <w:sz w:val="28"/>
          <w:szCs w:val="28"/>
          <w:vertAlign w:val="superscript"/>
          <w:rtl/>
        </w:rPr>
        <w:t>(</w:t>
      </w:r>
      <w:r w:rsidR="006D49F8" w:rsidRPr="00C64F13">
        <w:rPr>
          <w:rFonts w:ascii="Simplified Arabic" w:hAnsi="Simplified Arabic" w:cs="Simplified Arabic"/>
          <w:sz w:val="28"/>
          <w:szCs w:val="28"/>
          <w:vertAlign w:val="superscript"/>
          <w:rtl/>
        </w:rPr>
        <w:footnoteReference w:id="2"/>
      </w:r>
      <w:r w:rsidR="006D49F8" w:rsidRPr="00C64F13">
        <w:rPr>
          <w:rFonts w:ascii="Simplified Arabic" w:hAnsi="Simplified Arabic" w:cs="Simplified Arabic"/>
          <w:sz w:val="28"/>
          <w:szCs w:val="28"/>
          <w:vertAlign w:val="superscript"/>
          <w:rtl/>
        </w:rPr>
        <w:t>)</w:t>
      </w:r>
      <w:r w:rsidRPr="00A040A4">
        <w:rPr>
          <w:rFonts w:ascii="Simplified Arabic" w:hAnsi="Simplified Arabic" w:cs="Simplified Arabic" w:hint="cs"/>
          <w:sz w:val="32"/>
          <w:szCs w:val="28"/>
          <w:rtl/>
        </w:rPr>
        <w:t>، يقول: ليس بكفر بين، هذا الإمام الش</w:t>
      </w:r>
      <w:r w:rsidR="00B13CBF" w:rsidRPr="00A040A4">
        <w:rPr>
          <w:rFonts w:ascii="Simplified Arabic" w:hAnsi="Simplified Arabic" w:cs="Simplified Arabic" w:hint="cs"/>
          <w:sz w:val="32"/>
          <w:szCs w:val="28"/>
          <w:rtl/>
        </w:rPr>
        <w:t>افعي، هل الشافعي ينقصه فقه وعلم؟ هل الشافعي يخفى عليه ما يكون من قبيل الموالاة المكفرة</w:t>
      </w:r>
      <w:r w:rsidR="004A50D4">
        <w:rPr>
          <w:rFonts w:ascii="Simplified Arabic" w:hAnsi="Simplified Arabic" w:cs="Simplified Arabic" w:hint="cs"/>
          <w:sz w:val="32"/>
          <w:szCs w:val="28"/>
          <w:rtl/>
        </w:rPr>
        <w:t>،</w:t>
      </w:r>
      <w:r w:rsidR="00B13CBF" w:rsidRPr="00A040A4">
        <w:rPr>
          <w:rFonts w:ascii="Simplified Arabic" w:hAnsi="Simplified Arabic" w:cs="Simplified Arabic" w:hint="cs"/>
          <w:sz w:val="32"/>
          <w:szCs w:val="28"/>
          <w:rtl/>
        </w:rPr>
        <w:t xml:space="preserve"> وما لا يكون من قبيل الموالاة المكفرة؟ يقول: هذا ليس بكفر بين، يعني: ليس بكفر واضح يمكن للإنسان أن يحكم على من وقع فيه بالردة، وشيخ الإسلام </w:t>
      </w:r>
      <w:r w:rsidR="00933E09">
        <w:rPr>
          <w:rFonts w:ascii="Simplified Arabic" w:hAnsi="Simplified Arabic" w:cs="Simplified Arabic" w:hint="cs"/>
          <w:sz w:val="32"/>
          <w:szCs w:val="28"/>
          <w:rtl/>
        </w:rPr>
        <w:t>-</w:t>
      </w:r>
      <w:r w:rsidR="00B13CBF" w:rsidRPr="00A040A4">
        <w:rPr>
          <w:rFonts w:ascii="Simplified Arabic" w:hAnsi="Simplified Arabic" w:cs="Simplified Arabic" w:hint="cs"/>
          <w:sz w:val="32"/>
          <w:szCs w:val="28"/>
          <w:rtl/>
        </w:rPr>
        <w:t>رحمه الله</w:t>
      </w:r>
      <w:r w:rsidR="00933E09">
        <w:rPr>
          <w:rFonts w:ascii="Simplified Arabic" w:hAnsi="Simplified Arabic" w:cs="Simplified Arabic" w:hint="cs"/>
          <w:sz w:val="32"/>
          <w:szCs w:val="28"/>
          <w:rtl/>
        </w:rPr>
        <w:t>-</w:t>
      </w:r>
      <w:r w:rsidR="00B13CBF" w:rsidRPr="00A040A4">
        <w:rPr>
          <w:rFonts w:ascii="Simplified Arabic" w:hAnsi="Simplified Arabic" w:cs="Simplified Arabic" w:hint="cs"/>
          <w:sz w:val="32"/>
          <w:szCs w:val="28"/>
          <w:rtl/>
        </w:rPr>
        <w:t xml:space="preserve"> له كلام معروف في هذا، يقول: </w:t>
      </w:r>
      <w:r w:rsidR="00933E09">
        <w:rPr>
          <w:rFonts w:ascii="Simplified Arabic" w:hAnsi="Simplified Arabic" w:cs="Simplified Arabic" w:hint="cs"/>
          <w:sz w:val="32"/>
          <w:szCs w:val="28"/>
          <w:rtl/>
        </w:rPr>
        <w:t>"</w:t>
      </w:r>
      <w:r w:rsidR="00B13CBF" w:rsidRPr="00A040A4">
        <w:rPr>
          <w:rFonts w:ascii="Simplified Arabic" w:hAnsi="Simplified Arabic" w:cs="Simplified Arabic" w:hint="cs"/>
          <w:sz w:val="32"/>
          <w:szCs w:val="28"/>
          <w:rtl/>
        </w:rPr>
        <w:t>وقد تحصل للرجل مودتهم لرحم أو حاجة</w:t>
      </w:r>
      <w:r w:rsidR="003A32D1">
        <w:rPr>
          <w:rFonts w:ascii="Simplified Arabic" w:hAnsi="Simplified Arabic" w:cs="Simplified Arabic" w:hint="cs"/>
          <w:sz w:val="32"/>
          <w:szCs w:val="28"/>
          <w:rtl/>
        </w:rPr>
        <w:t xml:space="preserve"> </w:t>
      </w:r>
      <w:r w:rsidR="00B13CBF" w:rsidRPr="00A040A4">
        <w:rPr>
          <w:rFonts w:ascii="Simplified Arabic" w:hAnsi="Simplified Arabic" w:cs="Simplified Arabic" w:hint="cs"/>
          <w:sz w:val="32"/>
          <w:szCs w:val="28"/>
          <w:rtl/>
        </w:rPr>
        <w:t>فتكون ذنباً ينقص به إيمانه</w:t>
      </w:r>
      <w:r w:rsidR="00F23047">
        <w:rPr>
          <w:rFonts w:ascii="Simplified Arabic" w:hAnsi="Simplified Arabic" w:cs="Simplified Arabic" w:hint="cs"/>
          <w:sz w:val="32"/>
          <w:szCs w:val="28"/>
          <w:rtl/>
        </w:rPr>
        <w:t>،</w:t>
      </w:r>
      <w:r w:rsidR="00B13CBF" w:rsidRPr="00A040A4">
        <w:rPr>
          <w:rFonts w:ascii="Simplified Arabic" w:hAnsi="Simplified Arabic" w:cs="Simplified Arabic" w:hint="cs"/>
          <w:sz w:val="32"/>
          <w:szCs w:val="28"/>
          <w:rtl/>
        </w:rPr>
        <w:t xml:space="preserve"> ولا يكون به كافراً كما حصل لحاطب بن أبي </w:t>
      </w:r>
      <w:proofErr w:type="spellStart"/>
      <w:r w:rsidR="00B13CBF" w:rsidRPr="00A040A4">
        <w:rPr>
          <w:rFonts w:ascii="Simplified Arabic" w:hAnsi="Simplified Arabic" w:cs="Simplified Arabic" w:hint="cs"/>
          <w:sz w:val="32"/>
          <w:szCs w:val="28"/>
          <w:rtl/>
        </w:rPr>
        <w:t>بلتع</w:t>
      </w:r>
      <w:r w:rsidR="00F23047">
        <w:rPr>
          <w:rFonts w:ascii="Simplified Arabic" w:hAnsi="Simplified Arabic" w:cs="Simplified Arabic" w:hint="cs"/>
          <w:sz w:val="32"/>
          <w:szCs w:val="28"/>
          <w:rtl/>
        </w:rPr>
        <w:t>ة</w:t>
      </w:r>
      <w:proofErr w:type="spellEnd"/>
      <w:r w:rsidR="00B13CBF" w:rsidRPr="00A040A4">
        <w:rPr>
          <w:rFonts w:ascii="Simplified Arabic" w:hAnsi="Simplified Arabic" w:cs="Simplified Arabic" w:hint="cs"/>
          <w:sz w:val="32"/>
          <w:szCs w:val="28"/>
          <w:rtl/>
        </w:rPr>
        <w:t xml:space="preserve"> لما كاتب المشركين ببعض</w:t>
      </w:r>
      <w:r w:rsidR="00315956" w:rsidRPr="00A040A4">
        <w:rPr>
          <w:rFonts w:ascii="Simplified Arabic" w:hAnsi="Simplified Arabic" w:cs="Simplified Arabic" w:hint="cs"/>
          <w:sz w:val="32"/>
          <w:szCs w:val="28"/>
          <w:rtl/>
        </w:rPr>
        <w:t xml:space="preserve"> أخبار النبي </w:t>
      </w:r>
      <w:r w:rsidR="00A040A4">
        <w:rPr>
          <w:rFonts w:ascii="Simplified Arabic" w:hAnsi="Simplified Arabic" w:cs="Simplified Arabic" w:hint="cs"/>
          <w:sz w:val="32"/>
          <w:szCs w:val="28"/>
          <w:rtl/>
        </w:rPr>
        <w:t>-صلى الله عليه وسلم-</w:t>
      </w:r>
      <w:r w:rsidR="00933E09">
        <w:rPr>
          <w:rFonts w:ascii="Simplified Arabic" w:hAnsi="Simplified Arabic" w:cs="Simplified Arabic" w:hint="cs"/>
          <w:sz w:val="32"/>
          <w:szCs w:val="28"/>
          <w:rtl/>
        </w:rPr>
        <w:t>"</w:t>
      </w:r>
      <w:r w:rsidR="003A32D1" w:rsidRPr="00C64F13">
        <w:rPr>
          <w:rFonts w:ascii="Simplified Arabic" w:hAnsi="Simplified Arabic" w:cs="Simplified Arabic"/>
          <w:sz w:val="28"/>
          <w:szCs w:val="28"/>
          <w:vertAlign w:val="superscript"/>
          <w:rtl/>
        </w:rPr>
        <w:t>(</w:t>
      </w:r>
      <w:r w:rsidR="003A32D1" w:rsidRPr="00C64F13">
        <w:rPr>
          <w:rFonts w:ascii="Simplified Arabic" w:hAnsi="Simplified Arabic" w:cs="Simplified Arabic"/>
          <w:sz w:val="28"/>
          <w:szCs w:val="28"/>
          <w:vertAlign w:val="superscript"/>
          <w:rtl/>
        </w:rPr>
        <w:footnoteReference w:id="3"/>
      </w:r>
      <w:r w:rsidR="003A32D1" w:rsidRPr="00C64F13">
        <w:rPr>
          <w:rFonts w:ascii="Simplified Arabic" w:hAnsi="Simplified Arabic" w:cs="Simplified Arabic"/>
          <w:sz w:val="28"/>
          <w:szCs w:val="28"/>
          <w:vertAlign w:val="superscript"/>
          <w:rtl/>
        </w:rPr>
        <w:t>)</w:t>
      </w:r>
      <w:r w:rsidR="00315956" w:rsidRPr="00A040A4">
        <w:rPr>
          <w:rFonts w:ascii="Simplified Arabic" w:hAnsi="Simplified Arabic" w:cs="Simplified Arabic" w:hint="cs"/>
          <w:sz w:val="32"/>
          <w:szCs w:val="28"/>
          <w:rtl/>
        </w:rPr>
        <w:t>، هذا كلام شيخ الإسلام ابن تيمية.</w:t>
      </w:r>
      <w:r w:rsidR="001A40A0">
        <w:rPr>
          <w:rFonts w:ascii="Simplified Arabic" w:hAnsi="Simplified Arabic" w:cs="Simplified Arabic" w:hint="cs"/>
          <w:sz w:val="32"/>
          <w:szCs w:val="28"/>
          <w:rtl/>
        </w:rPr>
        <w:t xml:space="preserve"> </w:t>
      </w:r>
    </w:p>
    <w:p w:rsidR="0093571F" w:rsidRPr="00A040A4" w:rsidRDefault="00315956" w:rsidP="005667CE">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فأقول: يا أيها الشاب</w:t>
      </w:r>
      <w:r w:rsidR="001A40A0"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هل أنت أفقه من هؤلاء الجبال؟ هل أنت أفقه من رسول الله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حيث لم يحكم بردته وخروجه من الدين؟ هل أنت أدق فهماً وأعظم غيرة على دين الله </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عز وجل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حتى تحكم بمثل هذا الحكم</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مالك ولهذه المضائق، مالك ولهذه الورطات، هذه الأحكام الدقيقة ليست من مهامك ولا من عملك</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ولا من شأنك</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وقد جعل الله لكل شيء قدر</w:t>
      </w:r>
      <w:r w:rsidR="001A40A0">
        <w:rPr>
          <w:rFonts w:ascii="Simplified Arabic" w:hAnsi="Simplified Arabic" w:cs="Simplified Arabic" w:hint="cs"/>
          <w:sz w:val="32"/>
          <w:szCs w:val="28"/>
          <w:rtl/>
        </w:rPr>
        <w:t>ً</w:t>
      </w:r>
      <w:r w:rsidR="00F23047">
        <w:rPr>
          <w:rFonts w:ascii="Simplified Arabic" w:hAnsi="Simplified Arabic" w:cs="Simplified Arabic" w:hint="cs"/>
          <w:sz w:val="32"/>
          <w:szCs w:val="28"/>
          <w:rtl/>
        </w:rPr>
        <w:t>ا</w:t>
      </w:r>
      <w:r w:rsidRPr="00A040A4">
        <w:rPr>
          <w:rFonts w:ascii="Simplified Arabic" w:hAnsi="Simplified Arabic" w:cs="Simplified Arabic" w:hint="cs"/>
          <w:sz w:val="32"/>
          <w:szCs w:val="28"/>
          <w:rtl/>
        </w:rPr>
        <w:t>، تعل</w:t>
      </w:r>
      <w:r w:rsidR="001A40A0">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م العلم تُريد به ما عند الله وتعر</w:t>
      </w:r>
      <w:r w:rsidR="001A40A0">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ف الطريق الموصل إليه، وليكن لك فيه قصد حسن، وتتدرج في طلب العلم</w:t>
      </w:r>
      <w:r w:rsidR="0003724A"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واعلم أن هذه المسائل هي من آخر وليست من أول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هي من آخر ما يُتحقق به من مسائل العلم، هؤلاء أئمة الدعوة هذا الشيخ عبد اللطيف بن عبد الرحمن بن حسن </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رحمه الله</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يتحدث عن حديث حاطب </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رضي الله عنه</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وأنه </w:t>
      </w:r>
      <w:r w:rsidR="004F7C1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دخل في المخاطب</w:t>
      </w:r>
      <w:r w:rsidR="007B618C">
        <w:rPr>
          <w:rFonts w:ascii="Simplified Arabic" w:hAnsi="Simplified Arabic" w:cs="Simplified Arabic" w:hint="cs"/>
          <w:sz w:val="32"/>
          <w:szCs w:val="28"/>
          <w:rtl/>
        </w:rPr>
        <w:t>ة</w:t>
      </w:r>
      <w:r w:rsidRPr="00A040A4">
        <w:rPr>
          <w:rFonts w:ascii="Simplified Arabic" w:hAnsi="Simplified Arabic" w:cs="Simplified Arabic" w:hint="cs"/>
          <w:sz w:val="32"/>
          <w:szCs w:val="28"/>
          <w:rtl/>
        </w:rPr>
        <w:t xml:space="preserve"> باسم الإيمان</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ووصفه الله به </w:t>
      </w:r>
      <w:r w:rsidR="00A040A4" w:rsidRPr="00933E09">
        <w:rPr>
          <w:rFonts w:ascii="Simplified Arabic" w:hAnsi="Simplified Arabic" w:cs="Simplified Arabic" w:hint="cs"/>
          <w:b/>
          <w:bCs/>
          <w:color w:val="FF0000"/>
          <w:sz w:val="32"/>
          <w:szCs w:val="28"/>
          <w:rtl/>
        </w:rPr>
        <w:t>{</w:t>
      </w:r>
      <w:r w:rsidRPr="00933E09">
        <w:rPr>
          <w:rFonts w:ascii="Simplified Arabic" w:hAnsi="Simplified Arabic" w:cs="Simplified Arabic"/>
          <w:b/>
          <w:bCs/>
          <w:color w:val="FF0000"/>
          <w:sz w:val="32"/>
          <w:szCs w:val="28"/>
          <w:rtl/>
        </w:rPr>
        <w:t>يَا أَيُّهَا الَّذِينَ</w:t>
      </w:r>
      <w:r w:rsidRPr="00A040A4">
        <w:rPr>
          <w:rFonts w:ascii="Simplified Arabic" w:hAnsi="Simplified Arabic" w:cs="Simplified Arabic"/>
          <w:sz w:val="32"/>
          <w:szCs w:val="28"/>
          <w:rtl/>
        </w:rPr>
        <w:t xml:space="preserve"> </w:t>
      </w:r>
      <w:r w:rsidRPr="00933E09">
        <w:rPr>
          <w:rFonts w:ascii="Simplified Arabic" w:hAnsi="Simplified Arabic" w:cs="Simplified Arabic"/>
          <w:b/>
          <w:bCs/>
          <w:color w:val="FF0000"/>
          <w:sz w:val="32"/>
          <w:szCs w:val="28"/>
          <w:rtl/>
        </w:rPr>
        <w:t>آمَنُوا</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F23047">
        <w:rPr>
          <w:rFonts w:ascii="Simplified Arabic" w:hAnsi="Simplified Arabic" w:cs="Simplified Arabic"/>
          <w:sz w:val="28"/>
          <w:szCs w:val="24"/>
          <w:rtl/>
        </w:rPr>
        <w:t>[</w:t>
      </w:r>
      <w:r w:rsidRPr="00F23047">
        <w:rPr>
          <w:rFonts w:ascii="Simplified Arabic" w:hAnsi="Simplified Arabic" w:cs="Simplified Arabic"/>
          <w:sz w:val="28"/>
          <w:szCs w:val="24"/>
          <w:rtl/>
        </w:rPr>
        <w:t>الممتحنة:1]</w:t>
      </w:r>
      <w:r w:rsidRPr="00A040A4">
        <w:rPr>
          <w:rFonts w:ascii="Simplified Arabic" w:hAnsi="Simplified Arabic" w:cs="Simplified Arabic" w:hint="cs"/>
          <w:sz w:val="32"/>
          <w:szCs w:val="28"/>
          <w:rtl/>
        </w:rPr>
        <w:t xml:space="preserve">، وتناوله النهي بعمومه </w:t>
      </w:r>
      <w:r w:rsidR="00A040A4" w:rsidRPr="00933E09">
        <w:rPr>
          <w:rFonts w:ascii="Simplified Arabic" w:hAnsi="Simplified Arabic" w:cs="Simplified Arabic" w:hint="cs"/>
          <w:b/>
          <w:bCs/>
          <w:color w:val="FF0000"/>
          <w:sz w:val="32"/>
          <w:szCs w:val="28"/>
          <w:rtl/>
        </w:rPr>
        <w:t>{</w:t>
      </w:r>
      <w:r w:rsidRPr="00933E09">
        <w:rPr>
          <w:rFonts w:ascii="Simplified Arabic" w:hAnsi="Simplified Arabic" w:cs="Simplified Arabic"/>
          <w:b/>
          <w:bCs/>
          <w:color w:val="FF0000"/>
          <w:sz w:val="32"/>
          <w:szCs w:val="28"/>
          <w:rtl/>
        </w:rPr>
        <w:t>لا تَتَّخِذُوا عَدُوِّي وَعَدُوَّكُمْ أَوْلِيَاءَ</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933E09">
        <w:rPr>
          <w:rFonts w:ascii="Simplified Arabic" w:hAnsi="Simplified Arabic" w:cs="Simplified Arabic"/>
          <w:sz w:val="28"/>
          <w:szCs w:val="24"/>
          <w:rtl/>
        </w:rPr>
        <w:t>[</w:t>
      </w:r>
      <w:r w:rsidRPr="00933E09">
        <w:rPr>
          <w:rFonts w:ascii="Simplified Arabic" w:hAnsi="Simplified Arabic" w:cs="Simplified Arabic"/>
          <w:sz w:val="28"/>
          <w:szCs w:val="24"/>
          <w:rtl/>
        </w:rPr>
        <w:t>الممتحنة:1]</w:t>
      </w:r>
      <w:r w:rsidR="007B618C">
        <w:rPr>
          <w:rFonts w:ascii="Simplified Arabic" w:hAnsi="Simplified Arabic" w:cs="Simplified Arabic" w:hint="cs"/>
          <w:sz w:val="32"/>
          <w:szCs w:val="28"/>
          <w:rtl/>
        </w:rPr>
        <w:t>، وله خصوص السبب الدال</w:t>
      </w:r>
      <w:r w:rsidRPr="00A040A4">
        <w:rPr>
          <w:rFonts w:ascii="Simplified Arabic" w:hAnsi="Simplified Arabic" w:cs="Simplified Arabic" w:hint="cs"/>
          <w:sz w:val="32"/>
          <w:szCs w:val="28"/>
          <w:rtl/>
        </w:rPr>
        <w:t xml:space="preserve"> على إرادته مع أن في الآية الكريمة ما يُشعر أن فعل حاطب نوع موالاة</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وأنه أبلغ إليهم بالمودة، وأن فاعل ذلك قد ضل سواء السبيل، </w:t>
      </w:r>
      <w:r w:rsidR="00A040A4" w:rsidRPr="00933E09">
        <w:rPr>
          <w:rFonts w:ascii="Simplified Arabic" w:hAnsi="Simplified Arabic" w:cs="Simplified Arabic" w:hint="cs"/>
          <w:b/>
          <w:bCs/>
          <w:color w:val="FF0000"/>
          <w:sz w:val="32"/>
          <w:szCs w:val="28"/>
          <w:rtl/>
        </w:rPr>
        <w:t>{</w:t>
      </w:r>
      <w:r w:rsidRPr="00933E09">
        <w:rPr>
          <w:rFonts w:ascii="Simplified Arabic" w:hAnsi="Simplified Arabic" w:cs="Simplified Arabic"/>
          <w:b/>
          <w:bCs/>
          <w:color w:val="FF0000"/>
          <w:sz w:val="32"/>
          <w:szCs w:val="28"/>
          <w:rtl/>
        </w:rPr>
        <w:t>وَمَنْ يَفْعَلْهُ مِنْكُمْ فَقَدْ ضَلَّ سَوَاءَ السَّبِيلِ</w:t>
      </w:r>
      <w:r w:rsidR="00A040A4" w:rsidRPr="00933E09">
        <w:rPr>
          <w:rFonts w:ascii="Simplified Arabic" w:hAnsi="Simplified Arabic" w:cs="Simplified Arabic"/>
          <w:b/>
          <w:bCs/>
          <w:color w:val="FF0000"/>
          <w:sz w:val="32"/>
          <w:szCs w:val="28"/>
          <w:rtl/>
        </w:rPr>
        <w:t>}</w:t>
      </w:r>
      <w:r w:rsidR="00A040A4">
        <w:rPr>
          <w:rFonts w:ascii="Simplified Arabic" w:hAnsi="Simplified Arabic" w:cs="Simplified Arabic"/>
          <w:sz w:val="32"/>
          <w:szCs w:val="28"/>
          <w:rtl/>
        </w:rPr>
        <w:t xml:space="preserve"> </w:t>
      </w:r>
      <w:r w:rsidR="00A040A4" w:rsidRPr="00933E09">
        <w:rPr>
          <w:rFonts w:ascii="Simplified Arabic" w:hAnsi="Simplified Arabic" w:cs="Simplified Arabic"/>
          <w:sz w:val="28"/>
          <w:szCs w:val="24"/>
          <w:rtl/>
        </w:rPr>
        <w:t>[</w:t>
      </w:r>
      <w:r w:rsidRPr="00933E09">
        <w:rPr>
          <w:rFonts w:ascii="Simplified Arabic" w:hAnsi="Simplified Arabic" w:cs="Simplified Arabic"/>
          <w:sz w:val="28"/>
          <w:szCs w:val="24"/>
          <w:rtl/>
        </w:rPr>
        <w:t>الممتحنة:1]</w:t>
      </w:r>
      <w:r w:rsidRPr="00A040A4">
        <w:rPr>
          <w:rFonts w:ascii="Simplified Arabic" w:hAnsi="Simplified Arabic" w:cs="Simplified Arabic" w:hint="cs"/>
          <w:sz w:val="32"/>
          <w:szCs w:val="28"/>
          <w:rtl/>
        </w:rPr>
        <w:t xml:space="preserve">، </w:t>
      </w:r>
      <w:r w:rsidR="0093571F" w:rsidRPr="00A040A4">
        <w:rPr>
          <w:rFonts w:ascii="Simplified Arabic" w:hAnsi="Simplified Arabic" w:cs="Simplified Arabic" w:hint="cs"/>
          <w:sz w:val="32"/>
          <w:szCs w:val="28"/>
          <w:rtl/>
        </w:rPr>
        <w:t xml:space="preserve">يقول: </w:t>
      </w:r>
      <w:r w:rsidR="00AA2F41">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لكن قول النبي </w:t>
      </w:r>
      <w:r w:rsidR="00A040A4">
        <w:rPr>
          <w:rFonts w:ascii="Simplified Arabic" w:hAnsi="Simplified Arabic" w:cs="Simplified Arabic" w:hint="cs"/>
          <w:sz w:val="32"/>
          <w:szCs w:val="28"/>
          <w:rtl/>
        </w:rPr>
        <w:t>-صلى الله عليه وسلم-</w:t>
      </w:r>
      <w:r w:rsidR="00933E09">
        <w:rPr>
          <w:rFonts w:ascii="Simplified Arabic" w:hAnsi="Simplified Arabic" w:cs="Simplified Arabic" w:hint="cs"/>
          <w:sz w:val="32"/>
          <w:szCs w:val="28"/>
          <w:rtl/>
        </w:rPr>
        <w:t xml:space="preserve">: </w:t>
      </w:r>
      <w:r w:rsidR="00933E09" w:rsidRPr="004A50D4">
        <w:rPr>
          <w:rFonts w:ascii="Simplified Arabic" w:hAnsi="Simplified Arabic" w:cs="Simplified Arabic" w:hint="cs"/>
          <w:color w:val="0000FF"/>
          <w:sz w:val="28"/>
          <w:szCs w:val="28"/>
          <w:rtl/>
        </w:rPr>
        <w:t>((صدقكم خلوا سبيله))</w:t>
      </w:r>
      <w:r w:rsidR="00F23047" w:rsidRPr="00C64F13">
        <w:rPr>
          <w:rFonts w:ascii="Simplified Arabic" w:hAnsi="Simplified Arabic" w:cs="Simplified Arabic"/>
          <w:sz w:val="28"/>
          <w:szCs w:val="28"/>
          <w:vertAlign w:val="superscript"/>
          <w:rtl/>
        </w:rPr>
        <w:t>(</w:t>
      </w:r>
      <w:r w:rsidR="00F23047" w:rsidRPr="00C64F13">
        <w:rPr>
          <w:rFonts w:ascii="Simplified Arabic" w:hAnsi="Simplified Arabic" w:cs="Simplified Arabic"/>
          <w:sz w:val="28"/>
          <w:szCs w:val="28"/>
          <w:vertAlign w:val="superscript"/>
          <w:rtl/>
        </w:rPr>
        <w:footnoteReference w:id="4"/>
      </w:r>
      <w:r w:rsidR="00F23047" w:rsidRPr="00C64F13">
        <w:rPr>
          <w:rFonts w:ascii="Simplified Arabic" w:hAnsi="Simplified Arabic" w:cs="Simplified Arabic"/>
          <w:sz w:val="28"/>
          <w:szCs w:val="28"/>
          <w:vertAlign w:val="superscript"/>
          <w:rtl/>
        </w:rPr>
        <w:t>)</w:t>
      </w:r>
      <w:r w:rsidR="0093571F" w:rsidRPr="00A040A4">
        <w:rPr>
          <w:rFonts w:ascii="Simplified Arabic" w:hAnsi="Simplified Arabic" w:cs="Simplified Arabic" w:hint="cs"/>
          <w:sz w:val="32"/>
          <w:szCs w:val="28"/>
          <w:rtl/>
        </w:rPr>
        <w:t xml:space="preserve">، ظاهر في أنه لا يكفر بذلك، إذا كان مؤمناً </w:t>
      </w:r>
      <w:r w:rsidR="0093571F" w:rsidRPr="00A040A4">
        <w:rPr>
          <w:rFonts w:ascii="Simplified Arabic" w:hAnsi="Simplified Arabic" w:cs="Simplified Arabic" w:hint="cs"/>
          <w:sz w:val="32"/>
          <w:szCs w:val="28"/>
          <w:rtl/>
        </w:rPr>
        <w:lastRenderedPageBreak/>
        <w:t>بالله ورسوله غير شاك ولا مرتاب</w:t>
      </w:r>
      <w:r w:rsidR="00F2304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وإنما فعل ذلك لغرض دنيوي ولو كفر لما قال</w:t>
      </w:r>
      <w:r w:rsidR="00F2304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خلوا سبيله، ولا يقال</w:t>
      </w:r>
      <w:r w:rsidR="00F2304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w:t>
      </w:r>
      <w:r w:rsidR="005667CE">
        <w:rPr>
          <w:rFonts w:ascii="Simplified Arabic" w:hAnsi="Simplified Arabic" w:cs="Simplified Arabic" w:hint="cs"/>
          <w:sz w:val="32"/>
          <w:szCs w:val="28"/>
          <w:rtl/>
        </w:rPr>
        <w:t>إ</w:t>
      </w:r>
      <w:r w:rsidR="0093571F" w:rsidRPr="00A040A4">
        <w:rPr>
          <w:rFonts w:ascii="Simplified Arabic" w:hAnsi="Simplified Arabic" w:cs="Simplified Arabic" w:hint="cs"/>
          <w:sz w:val="32"/>
          <w:szCs w:val="28"/>
          <w:rtl/>
        </w:rPr>
        <w:t xml:space="preserve">ن قوله </w:t>
      </w:r>
      <w:r w:rsidR="00A040A4">
        <w:rPr>
          <w:rFonts w:ascii="Simplified Arabic" w:hAnsi="Simplified Arabic" w:cs="Simplified Arabic" w:hint="cs"/>
          <w:sz w:val="32"/>
          <w:szCs w:val="28"/>
          <w:rtl/>
        </w:rPr>
        <w:t>-صلى الله عليه وسلم-</w:t>
      </w:r>
      <w:r w:rsidR="0093571F" w:rsidRPr="00A040A4">
        <w:rPr>
          <w:rFonts w:ascii="Simplified Arabic" w:hAnsi="Simplified Arabic" w:cs="Simplified Arabic" w:hint="cs"/>
          <w:sz w:val="32"/>
          <w:szCs w:val="28"/>
          <w:rtl/>
        </w:rPr>
        <w:t xml:space="preserve">: </w:t>
      </w:r>
      <w:r w:rsidR="00933E09" w:rsidRPr="004A50D4">
        <w:rPr>
          <w:rFonts w:ascii="Simplified Arabic" w:hAnsi="Simplified Arabic" w:cs="Simplified Arabic" w:hint="cs"/>
          <w:color w:val="0000FF"/>
          <w:sz w:val="28"/>
          <w:szCs w:val="28"/>
          <w:rtl/>
        </w:rPr>
        <w:t>((</w:t>
      </w:r>
      <w:r w:rsidR="0093571F" w:rsidRPr="004A50D4">
        <w:rPr>
          <w:rFonts w:ascii="Simplified Arabic" w:hAnsi="Simplified Arabic" w:cs="Simplified Arabic" w:hint="cs"/>
          <w:color w:val="0000FF"/>
          <w:sz w:val="28"/>
          <w:szCs w:val="28"/>
          <w:rtl/>
        </w:rPr>
        <w:t xml:space="preserve">ما يُدريك لعل </w:t>
      </w:r>
      <w:r w:rsidR="005667CE">
        <w:rPr>
          <w:rFonts w:ascii="Simplified Arabic" w:hAnsi="Simplified Arabic" w:cs="Simplified Arabic" w:hint="cs"/>
          <w:color w:val="0000FF"/>
          <w:sz w:val="28"/>
          <w:szCs w:val="28"/>
          <w:rtl/>
        </w:rPr>
        <w:t xml:space="preserve">الله </w:t>
      </w:r>
      <w:r w:rsidR="0093571F" w:rsidRPr="004A50D4">
        <w:rPr>
          <w:rFonts w:ascii="Simplified Arabic" w:hAnsi="Simplified Arabic" w:cs="Simplified Arabic" w:hint="cs"/>
          <w:color w:val="0000FF"/>
          <w:sz w:val="28"/>
          <w:szCs w:val="28"/>
          <w:rtl/>
        </w:rPr>
        <w:t>اطلع على أهل بدر فقال: اعملوا ما شئتم قد غفرت لكم</w:t>
      </w:r>
      <w:r w:rsidR="00933E09" w:rsidRPr="004A50D4">
        <w:rPr>
          <w:rFonts w:ascii="Simplified Arabic" w:hAnsi="Simplified Arabic" w:cs="Simplified Arabic" w:hint="cs"/>
          <w:color w:val="0000FF"/>
          <w:sz w:val="28"/>
          <w:szCs w:val="28"/>
          <w:rtl/>
        </w:rPr>
        <w:t>))</w:t>
      </w:r>
      <w:r w:rsidR="0093571F" w:rsidRPr="00A040A4">
        <w:rPr>
          <w:rFonts w:ascii="Simplified Arabic" w:hAnsi="Simplified Arabic" w:cs="Simplified Arabic" w:hint="cs"/>
          <w:sz w:val="32"/>
          <w:szCs w:val="28"/>
          <w:rtl/>
        </w:rPr>
        <w:t>، هو المانع من تكفيره، لأننا نقول</w:t>
      </w:r>
      <w:r w:rsidR="00F2304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لو كفر لما بقي من حسناته ما يمنع من لاحق الكفر وأحكامه</w:t>
      </w:r>
      <w:r w:rsidR="00F2304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فإن الكفر يهدم ما قبله</w:t>
      </w:r>
      <w:r w:rsidR="005667CE">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لقوله تعالى: </w:t>
      </w:r>
      <w:r w:rsidR="00A040A4" w:rsidRPr="00933E09">
        <w:rPr>
          <w:rFonts w:ascii="Simplified Arabic" w:hAnsi="Simplified Arabic" w:cs="Simplified Arabic" w:hint="cs"/>
          <w:b/>
          <w:bCs/>
          <w:color w:val="FF0000"/>
          <w:sz w:val="32"/>
          <w:szCs w:val="28"/>
          <w:rtl/>
        </w:rPr>
        <w:t>{</w:t>
      </w:r>
      <w:r w:rsidR="0093571F" w:rsidRPr="00933E09">
        <w:rPr>
          <w:rFonts w:ascii="Simplified Arabic" w:hAnsi="Simplified Arabic" w:cs="Simplified Arabic"/>
          <w:b/>
          <w:bCs/>
          <w:color w:val="FF0000"/>
          <w:sz w:val="32"/>
          <w:szCs w:val="28"/>
          <w:rtl/>
        </w:rPr>
        <w:t>وَمَنْ يَكْفُرْ بِالإِيمَانِ فَقَدْ حَبِطَ عَمَلُهُ</w:t>
      </w:r>
      <w:r w:rsidR="00A040A4" w:rsidRPr="00933E09">
        <w:rPr>
          <w:rFonts w:ascii="Simplified Arabic" w:hAnsi="Simplified Arabic" w:cs="Simplified Arabic" w:hint="cs"/>
          <w:b/>
          <w:bCs/>
          <w:color w:val="FF0000"/>
          <w:sz w:val="32"/>
          <w:szCs w:val="28"/>
          <w:rtl/>
        </w:rPr>
        <w:t>}</w:t>
      </w:r>
      <w:r w:rsidR="00A040A4">
        <w:rPr>
          <w:rFonts w:ascii="Simplified Arabic" w:hAnsi="Simplified Arabic" w:cs="Simplified Arabic"/>
          <w:sz w:val="32"/>
          <w:szCs w:val="28"/>
          <w:rtl/>
        </w:rPr>
        <w:t xml:space="preserve"> </w:t>
      </w:r>
      <w:r w:rsidR="00A040A4" w:rsidRPr="00933E09">
        <w:rPr>
          <w:rFonts w:ascii="Simplified Arabic" w:hAnsi="Simplified Arabic" w:cs="Simplified Arabic"/>
          <w:sz w:val="28"/>
          <w:szCs w:val="24"/>
          <w:rtl/>
        </w:rPr>
        <w:t>[</w:t>
      </w:r>
      <w:r w:rsidR="0093571F" w:rsidRPr="00933E09">
        <w:rPr>
          <w:rFonts w:ascii="Simplified Arabic" w:hAnsi="Simplified Arabic" w:cs="Simplified Arabic"/>
          <w:sz w:val="28"/>
          <w:szCs w:val="24"/>
          <w:rtl/>
        </w:rPr>
        <w:t>المائدة:5]</w:t>
      </w:r>
      <w:r w:rsidR="0093571F" w:rsidRPr="00A040A4">
        <w:rPr>
          <w:rFonts w:ascii="Simplified Arabic" w:hAnsi="Simplified Arabic" w:cs="Simplified Arabic" w:hint="cs"/>
          <w:sz w:val="32"/>
          <w:szCs w:val="28"/>
          <w:rtl/>
        </w:rPr>
        <w:t xml:space="preserve">، وقوله: </w:t>
      </w:r>
      <w:r w:rsidR="00A040A4" w:rsidRPr="00933E09">
        <w:rPr>
          <w:rFonts w:ascii="Simplified Arabic" w:hAnsi="Simplified Arabic" w:cs="Simplified Arabic" w:hint="cs"/>
          <w:b/>
          <w:bCs/>
          <w:color w:val="FF0000"/>
          <w:sz w:val="32"/>
          <w:szCs w:val="28"/>
          <w:rtl/>
        </w:rPr>
        <w:t>{</w:t>
      </w:r>
      <w:r w:rsidR="0093571F" w:rsidRPr="00933E09">
        <w:rPr>
          <w:rFonts w:ascii="Simplified Arabic" w:hAnsi="Simplified Arabic" w:cs="Simplified Arabic"/>
          <w:b/>
          <w:bCs/>
          <w:color w:val="FF0000"/>
          <w:sz w:val="32"/>
          <w:szCs w:val="28"/>
          <w:rtl/>
        </w:rPr>
        <w:t>وَلَوْ أَشْرَكُوا لَحَبِطَ عَنْهُمْ مَا كَانُوا يَعْمَلُونَ</w:t>
      </w:r>
      <w:r w:rsidR="00A040A4" w:rsidRPr="00933E09">
        <w:rPr>
          <w:rFonts w:ascii="Simplified Arabic" w:hAnsi="Simplified Arabic" w:cs="Simplified Arabic"/>
          <w:b/>
          <w:bCs/>
          <w:color w:val="FF0000"/>
          <w:sz w:val="32"/>
          <w:szCs w:val="28"/>
          <w:rtl/>
        </w:rPr>
        <w:t>}</w:t>
      </w:r>
      <w:r w:rsidR="00A040A4">
        <w:rPr>
          <w:rFonts w:ascii="Simplified Arabic" w:hAnsi="Simplified Arabic" w:cs="Simplified Arabic"/>
          <w:sz w:val="32"/>
          <w:szCs w:val="28"/>
          <w:rtl/>
        </w:rPr>
        <w:t xml:space="preserve"> </w:t>
      </w:r>
      <w:r w:rsidR="00A040A4" w:rsidRPr="00933E09">
        <w:rPr>
          <w:rFonts w:ascii="Simplified Arabic" w:hAnsi="Simplified Arabic" w:cs="Simplified Arabic"/>
          <w:sz w:val="28"/>
          <w:szCs w:val="24"/>
          <w:rtl/>
        </w:rPr>
        <w:t>[</w:t>
      </w:r>
      <w:r w:rsidR="0093571F" w:rsidRPr="00933E09">
        <w:rPr>
          <w:rFonts w:ascii="Simplified Arabic" w:hAnsi="Simplified Arabic" w:cs="Simplified Arabic"/>
          <w:sz w:val="28"/>
          <w:szCs w:val="24"/>
          <w:rtl/>
        </w:rPr>
        <w:t>الأنعام:88]</w:t>
      </w:r>
      <w:r w:rsidR="0093571F" w:rsidRPr="00A040A4">
        <w:rPr>
          <w:rFonts w:ascii="Simplified Arabic" w:hAnsi="Simplified Arabic" w:cs="Simplified Arabic" w:hint="cs"/>
          <w:sz w:val="32"/>
          <w:szCs w:val="28"/>
          <w:rtl/>
        </w:rPr>
        <w:t>، والكفر مُحبط للحسنات والإيمان بالإجماع، فلا يُظن هذا</w:t>
      </w:r>
      <w:r w:rsidR="00AA2F41">
        <w:rPr>
          <w:rFonts w:ascii="Simplified Arabic" w:hAnsi="Simplified Arabic" w:cs="Simplified Arabic" w:hint="cs"/>
          <w:sz w:val="32"/>
          <w:szCs w:val="28"/>
          <w:rtl/>
        </w:rPr>
        <w:t>"</w:t>
      </w:r>
      <w:r w:rsidR="00AA2F41" w:rsidRPr="00C64F13">
        <w:rPr>
          <w:rFonts w:ascii="Simplified Arabic" w:hAnsi="Simplified Arabic" w:cs="Simplified Arabic"/>
          <w:sz w:val="28"/>
          <w:szCs w:val="28"/>
          <w:vertAlign w:val="superscript"/>
          <w:rtl/>
        </w:rPr>
        <w:t>(</w:t>
      </w:r>
      <w:r w:rsidR="00AA2F41" w:rsidRPr="00C64F13">
        <w:rPr>
          <w:rFonts w:ascii="Simplified Arabic" w:hAnsi="Simplified Arabic" w:cs="Simplified Arabic"/>
          <w:sz w:val="28"/>
          <w:szCs w:val="28"/>
          <w:vertAlign w:val="superscript"/>
          <w:rtl/>
        </w:rPr>
        <w:footnoteReference w:id="5"/>
      </w:r>
      <w:r w:rsidR="00AA2F41" w:rsidRPr="00C64F13">
        <w:rPr>
          <w:rFonts w:ascii="Simplified Arabic" w:hAnsi="Simplified Arabic" w:cs="Simplified Arabic"/>
          <w:sz w:val="28"/>
          <w:szCs w:val="28"/>
          <w:vertAlign w:val="superscript"/>
          <w:rtl/>
        </w:rPr>
        <w:t>)</w:t>
      </w:r>
      <w:r w:rsidR="005667CE">
        <w:rPr>
          <w:rFonts w:ascii="Simplified Arabic" w:hAnsi="Simplified Arabic" w:cs="Simplified Arabic" w:hint="cs"/>
          <w:sz w:val="32"/>
          <w:szCs w:val="28"/>
          <w:rtl/>
        </w:rPr>
        <w:t>، يعني: لا يُظن أنه قد كفر</w:t>
      </w:r>
      <w:r w:rsidR="0093571F" w:rsidRPr="00A040A4">
        <w:rPr>
          <w:rFonts w:ascii="Simplified Arabic" w:hAnsi="Simplified Arabic" w:cs="Simplified Arabic" w:hint="cs"/>
          <w:sz w:val="32"/>
          <w:szCs w:val="28"/>
          <w:rtl/>
        </w:rPr>
        <w:t xml:space="preserve"> ولكن الذي منع من حبوط الأعمال هو أنه شهد بدراً، أو الذي منع من كفره هو أنه شهد بدراً</w:t>
      </w:r>
      <w:r w:rsidR="005667CE" w:rsidRPr="00A040A4">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ليس الأمر كذلك.</w:t>
      </w:r>
      <w:r w:rsidR="005667CE">
        <w:rPr>
          <w:rFonts w:ascii="Simplified Arabic" w:hAnsi="Simplified Arabic" w:cs="Simplified Arabic" w:hint="cs"/>
          <w:sz w:val="32"/>
          <w:szCs w:val="28"/>
          <w:rtl/>
        </w:rPr>
        <w:t xml:space="preserve"> </w:t>
      </w:r>
    </w:p>
    <w:p w:rsidR="0093571F" w:rsidRPr="00A040A4" w:rsidRDefault="0093571F" w:rsidP="00933E09">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فهذ</w:t>
      </w:r>
      <w:r w:rsidR="00933E09">
        <w:rPr>
          <w:rFonts w:ascii="Simplified Arabic" w:hAnsi="Simplified Arabic" w:cs="Simplified Arabic" w:hint="cs"/>
          <w:sz w:val="32"/>
          <w:szCs w:val="28"/>
          <w:rtl/>
        </w:rPr>
        <w:t>ه</w:t>
      </w:r>
      <w:r w:rsidRPr="00A040A4">
        <w:rPr>
          <w:rFonts w:ascii="Simplified Arabic" w:hAnsi="Simplified Arabic" w:cs="Simplified Arabic" w:hint="cs"/>
          <w:sz w:val="32"/>
          <w:szCs w:val="28"/>
          <w:rtl/>
        </w:rPr>
        <w:t xml:space="preserve"> المسائل لا تؤخذ هكذا، ولهذا قال شيخ الإسلام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رحمه الله</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w:t>
      </w:r>
      <w:r w:rsidR="00933E09">
        <w:rPr>
          <w:rFonts w:ascii="Simplified Arabic" w:hAnsi="Simplified Arabic" w:cs="Simplified Arabic" w:hint="cs"/>
          <w:sz w:val="32"/>
          <w:szCs w:val="28"/>
          <w:rtl/>
        </w:rPr>
        <w:t>"</w:t>
      </w:r>
      <w:r w:rsidRPr="00A040A4">
        <w:rPr>
          <w:rFonts w:ascii="Simplified Arabic" w:hAnsi="Simplified Arabic" w:cs="Simplified Arabic" w:hint="cs"/>
          <w:sz w:val="32"/>
          <w:szCs w:val="28"/>
          <w:rtl/>
        </w:rPr>
        <w:t>فإن التكفير لا يكون بأمر مُحتمل</w:t>
      </w:r>
      <w:r w:rsidR="00933E09">
        <w:rPr>
          <w:rFonts w:ascii="Simplified Arabic" w:hAnsi="Simplified Arabic" w:cs="Simplified Arabic" w:hint="cs"/>
          <w:sz w:val="32"/>
          <w:szCs w:val="28"/>
          <w:rtl/>
        </w:rPr>
        <w:t>"</w:t>
      </w:r>
      <w:r w:rsidR="00F23047" w:rsidRPr="00C64F13">
        <w:rPr>
          <w:rFonts w:ascii="Simplified Arabic" w:hAnsi="Simplified Arabic" w:cs="Simplified Arabic"/>
          <w:sz w:val="28"/>
          <w:szCs w:val="28"/>
          <w:vertAlign w:val="superscript"/>
          <w:rtl/>
        </w:rPr>
        <w:t>(</w:t>
      </w:r>
      <w:r w:rsidR="00F23047" w:rsidRPr="00C64F13">
        <w:rPr>
          <w:rFonts w:ascii="Simplified Arabic" w:hAnsi="Simplified Arabic" w:cs="Simplified Arabic"/>
          <w:sz w:val="28"/>
          <w:szCs w:val="28"/>
          <w:vertAlign w:val="superscript"/>
          <w:rtl/>
        </w:rPr>
        <w:footnoteReference w:id="6"/>
      </w:r>
      <w:r w:rsidR="00F23047" w:rsidRPr="00C64F13">
        <w:rPr>
          <w:rFonts w:ascii="Simplified Arabic" w:hAnsi="Simplified Arabic" w:cs="Simplified Arabic"/>
          <w:sz w:val="28"/>
          <w:szCs w:val="28"/>
          <w:vertAlign w:val="superscript"/>
          <w:rtl/>
        </w:rPr>
        <w:t>)</w:t>
      </w:r>
      <w:r w:rsidRPr="00A040A4">
        <w:rPr>
          <w:rFonts w:ascii="Simplified Arabic" w:hAnsi="Simplified Arabic" w:cs="Simplified Arabic" w:hint="cs"/>
          <w:sz w:val="32"/>
          <w:szCs w:val="28"/>
          <w:rtl/>
        </w:rPr>
        <w:t>، فأين هذا من المُسارعة في تكفير من اختلف هذا الإنسان معه</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والقتل والظنون والتوقعات وما إلى ذلك</w:t>
      </w:r>
      <w:r w:rsidR="005667CE">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بأي حق</w:t>
      </w:r>
      <w:r w:rsidR="005667CE">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قد يكون هذا الذي تقتله من الجنود</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أو من غيرهم أعظم إيماناً منك وتقوى لله وخوفاً منه</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وهذا يوجد في طوائف الأمة على اختلاف أعمالهم ومهنهم، فتجد في عامة الناس وتجد في الجنود من هو مُخبت خاشع تقي لله </w:t>
      </w:r>
      <w:r w:rsidR="00A040A4">
        <w:rPr>
          <w:rFonts w:ascii="Simplified Arabic" w:hAnsi="Simplified Arabic" w:cs="Simplified Arabic" w:hint="cs"/>
          <w:sz w:val="32"/>
          <w:szCs w:val="28"/>
          <w:rtl/>
        </w:rPr>
        <w:t>-تبارك وتعالى-</w:t>
      </w:r>
      <w:r w:rsidRPr="00A040A4">
        <w:rPr>
          <w:rFonts w:ascii="Simplified Arabic" w:hAnsi="Simplified Arabic" w:cs="Simplified Arabic" w:hint="cs"/>
          <w:sz w:val="32"/>
          <w:szCs w:val="28"/>
          <w:rtl/>
        </w:rPr>
        <w:t>، وهذا شيء مُشاهد، ولو كان فاسقاً فهل يجوز قتله والحكم عليه بالردة</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w:t>
      </w:r>
    </w:p>
    <w:p w:rsidR="00245384" w:rsidRDefault="0093571F" w:rsidP="005667CE">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ولهذا أقول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حديث حاطب هذا يستدعي التوقف والتريث والتفكير ألف مرة قبل أن يُقدم الإنسان على أمر يذهب بدنياه وقد يذهب بآخرته، ويموت هذه الميتة ميتة السوء</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ويُختم له بخاتمة السوء، ويرجع بالفضيحة والعار على نفسه</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ويكون أعظم العقوق على أهله وقومه وعشيرته وأسرته، هذا من أعظم الشرور والآثام، أين العقول </w:t>
      </w:r>
      <w:r w:rsidR="005667CE">
        <w:rPr>
          <w:rFonts w:ascii="Simplified Arabic" w:hAnsi="Simplified Arabic" w:cs="Simplified Arabic" w:hint="cs"/>
          <w:sz w:val="32"/>
          <w:szCs w:val="28"/>
          <w:rtl/>
        </w:rPr>
        <w:t>إ</w:t>
      </w:r>
      <w:r w:rsidRPr="00A040A4">
        <w:rPr>
          <w:rFonts w:ascii="Simplified Arabic" w:hAnsi="Simplified Arabic" w:cs="Simplified Arabic" w:hint="cs"/>
          <w:sz w:val="32"/>
          <w:szCs w:val="28"/>
          <w:rtl/>
        </w:rPr>
        <w:t xml:space="preserve">ن لم يوجد العلم الشرعي؟! </w:t>
      </w:r>
      <w:r w:rsidR="003E0338">
        <w:rPr>
          <w:rFonts w:ascii="Simplified Arabic" w:hAnsi="Simplified Arabic" w:cs="Simplified Arabic" w:hint="cs"/>
          <w:sz w:val="32"/>
          <w:szCs w:val="28"/>
          <w:rtl/>
        </w:rPr>
        <w:t xml:space="preserve"> </w:t>
      </w:r>
    </w:p>
    <w:p w:rsidR="0093571F" w:rsidRPr="00A040A4" w:rsidRDefault="0093571F" w:rsidP="00F23047">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إذا لم يعرف العبد</w:t>
      </w:r>
      <w:r w:rsidR="005667CE"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w:t>
      </w:r>
      <w:r w:rsidR="005667CE">
        <w:rPr>
          <w:rFonts w:ascii="Simplified Arabic" w:hAnsi="Simplified Arabic" w:cs="Simplified Arabic" w:hint="cs"/>
          <w:sz w:val="32"/>
          <w:szCs w:val="28"/>
          <w:rtl/>
        </w:rPr>
        <w:t>و</w:t>
      </w:r>
      <w:r w:rsidRPr="00A040A4">
        <w:rPr>
          <w:rFonts w:ascii="Simplified Arabic" w:hAnsi="Simplified Arabic" w:cs="Simplified Arabic" w:hint="cs"/>
          <w:sz w:val="32"/>
          <w:szCs w:val="28"/>
          <w:rtl/>
        </w:rPr>
        <w:t xml:space="preserve">لم يكن له بصر بدين الله </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عز وجل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وما جاء به الرسول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أين العقل؟ أما يرى هذه المفاسد بأنواعها التي لا أعلم مصلحة واحدة فيها، اللهم إلا من انكشاف باطل هؤلاء الذين يقومون بهذه الأعمال والإجرام، وما ينضاف إلى ذلك من انكشاف المنافقين الذين يستغلون مثل هذه الأحداث للطعن في دين الله </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عز وجل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والطعن في علماء الأمة قديماً وحديثاً</w:t>
      </w:r>
      <w:r w:rsidR="005667CE" w:rsidRPr="00A040A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والطعن في مقوماتها ومناهجها التعليمية وما إلى ذلك، وهم أول من يعلم كذب ذلك</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أنه ليس بصحيح</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وأن هؤلاء ما تخرجوا على هذه المناهج التعليمية</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ولا تخرجوا على يد هؤلاء العلماء</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وإنما تلقوا ذلك عبر وسائل معروفة لدى الجميع يصلون بها إلى مرادهم ويتلقون عن مجاهيل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بكُنى وأسماء لربما وهمية </w:t>
      </w:r>
      <w:r w:rsidR="003E0338">
        <w:rPr>
          <w:rFonts w:ascii="Simplified Arabic" w:hAnsi="Simplified Arabic" w:cs="Simplified Arabic" w:hint="cs"/>
          <w:sz w:val="32"/>
          <w:szCs w:val="28"/>
          <w:rtl/>
        </w:rPr>
        <w:t>-</w:t>
      </w:r>
      <w:r w:rsidRPr="00A040A4">
        <w:rPr>
          <w:rFonts w:ascii="Simplified Arabic" w:hAnsi="Simplified Arabic" w:cs="Simplified Arabic" w:hint="cs"/>
          <w:sz w:val="32"/>
          <w:szCs w:val="28"/>
          <w:rtl/>
        </w:rPr>
        <w:t>الله أعلم</w:t>
      </w:r>
      <w:r w:rsidR="003E0338">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تحتها شياطين</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يتلقون عنهم مثل هذه الجهالات.</w:t>
      </w:r>
    </w:p>
    <w:p w:rsidR="0093571F" w:rsidRPr="00A040A4" w:rsidRDefault="0093571F" w:rsidP="00513178">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ولذلك أقول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الكتابات في مثل هذه القضايا كثير منها ليس على الجادة، حتى من لم يكن من هؤلاء فإن كثيراً من الكتابات ليست على جادة صحيحة، تجد في بعض هذه الكتابات نزوعاً </w:t>
      </w:r>
      <w:r w:rsidR="00513178" w:rsidRPr="00A040A4">
        <w:rPr>
          <w:rFonts w:ascii="Simplified Arabic" w:hAnsi="Simplified Arabic" w:cs="Simplified Arabic" w:hint="cs"/>
          <w:sz w:val="32"/>
          <w:szCs w:val="28"/>
          <w:rtl/>
        </w:rPr>
        <w:t>ظاهر</w:t>
      </w:r>
      <w:r w:rsidR="00513178">
        <w:rPr>
          <w:rFonts w:ascii="Simplified Arabic" w:hAnsi="Simplified Arabic" w:cs="Simplified Arabic" w:hint="cs"/>
          <w:sz w:val="32"/>
          <w:szCs w:val="28"/>
          <w:rtl/>
        </w:rPr>
        <w:t>ًا</w:t>
      </w:r>
      <w:r w:rsidR="00513178" w:rsidRPr="00A040A4">
        <w:rPr>
          <w:rFonts w:ascii="Simplified Arabic" w:hAnsi="Simplified Arabic" w:cs="Simplified Arabic" w:hint="cs"/>
          <w:sz w:val="32"/>
          <w:szCs w:val="28"/>
          <w:rtl/>
        </w:rPr>
        <w:t xml:space="preserve"> </w:t>
      </w:r>
      <w:r w:rsidRPr="00A040A4">
        <w:rPr>
          <w:rFonts w:ascii="Simplified Arabic" w:hAnsi="Simplified Arabic" w:cs="Simplified Arabic" w:hint="cs"/>
          <w:sz w:val="32"/>
          <w:szCs w:val="28"/>
          <w:rtl/>
        </w:rPr>
        <w:t>إلى الإرجاء</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ويأتي بكلام أهل العلم الذي </w:t>
      </w:r>
      <w:proofErr w:type="spellStart"/>
      <w:r w:rsidRPr="00A040A4">
        <w:rPr>
          <w:rFonts w:ascii="Simplified Arabic" w:hAnsi="Simplified Arabic" w:cs="Simplified Arabic" w:hint="cs"/>
          <w:sz w:val="32"/>
          <w:szCs w:val="28"/>
          <w:rtl/>
        </w:rPr>
        <w:t>يوافقه</w:t>
      </w:r>
      <w:proofErr w:type="spellEnd"/>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ويترك ما عداه، وتجد الطرف المقابل الطرف الآخر يورد من كلام أهل العلم والنصوص ما </w:t>
      </w:r>
      <w:proofErr w:type="spellStart"/>
      <w:r w:rsidRPr="00A040A4">
        <w:rPr>
          <w:rFonts w:ascii="Simplified Arabic" w:hAnsi="Simplified Arabic" w:cs="Simplified Arabic" w:hint="cs"/>
          <w:sz w:val="32"/>
          <w:szCs w:val="28"/>
          <w:rtl/>
        </w:rPr>
        <w:t>يوافقه</w:t>
      </w:r>
      <w:proofErr w:type="spellEnd"/>
      <w:r w:rsidRPr="00A040A4">
        <w:rPr>
          <w:rFonts w:ascii="Simplified Arabic" w:hAnsi="Simplified Arabic" w:cs="Simplified Arabic" w:hint="cs"/>
          <w:sz w:val="32"/>
          <w:szCs w:val="28"/>
          <w:rtl/>
        </w:rPr>
        <w:t>، وهذا كله من اتباع الهوى، وإن أحسنا الظن فغاية ما هنالك أن هذا من القصور في العلم، وجمع أطراف المسائل</w:t>
      </w:r>
      <w:r w:rsidR="00F2304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وأقوال أهل العلم، فهذا الذي يحتج بقول هذا العالم الذي إذا رآه هذا الشاب الغِر الذي لا بصر </w:t>
      </w:r>
      <w:r w:rsidRPr="00A040A4">
        <w:rPr>
          <w:rFonts w:ascii="Simplified Arabic" w:hAnsi="Simplified Arabic" w:cs="Simplified Arabic" w:hint="cs"/>
          <w:sz w:val="32"/>
          <w:szCs w:val="28"/>
          <w:rtl/>
        </w:rPr>
        <w:lastRenderedPageBreak/>
        <w:t>له بكلام العلماء قال</w:t>
      </w:r>
      <w:r w:rsidR="004F7C1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ليس بعد هذا شيء، هذا كلام صريح وواضح، والواقع أن لهذا العالم من الكلام ما يجب أن يُضاف إلى الكلام الأول، هذا من جهة، فيعتدل النظر.</w:t>
      </w:r>
    </w:p>
    <w:p w:rsidR="0093571F" w:rsidRPr="00A040A4" w:rsidRDefault="00F23047" w:rsidP="00F23047">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w:t>
      </w:r>
      <w:r w:rsidR="0093571F" w:rsidRPr="00A040A4">
        <w:rPr>
          <w:rFonts w:ascii="Simplified Arabic" w:hAnsi="Simplified Arabic" w:cs="Simplified Arabic" w:hint="cs"/>
          <w:sz w:val="32"/>
          <w:szCs w:val="28"/>
          <w:rtl/>
        </w:rPr>
        <w:t>هناك قضية في غاية الأهمية وهي أن كثيراً مما يحتج به هؤلاء من عبارات أهل العلم المدونة في بعض الكتب والفتاوى هي فتاوى في قضايا معينة، يعني: هي واقعة عين، فلا يصح تعميمها، وفرق</w:t>
      </w:r>
      <w:r w:rsidR="004F7C1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بين </w:t>
      </w:r>
      <w:r w:rsidR="004F7C17">
        <w:rPr>
          <w:rFonts w:ascii="Simplified Arabic" w:hAnsi="Simplified Arabic" w:cs="Simplified Arabic" w:hint="cs"/>
          <w:sz w:val="32"/>
          <w:szCs w:val="28"/>
          <w:rtl/>
        </w:rPr>
        <w:t xml:space="preserve">كلام </w:t>
      </w:r>
      <w:r w:rsidR="0093571F" w:rsidRPr="00A040A4">
        <w:rPr>
          <w:rFonts w:ascii="Simplified Arabic" w:hAnsi="Simplified Arabic" w:cs="Simplified Arabic" w:hint="cs"/>
          <w:sz w:val="32"/>
          <w:szCs w:val="28"/>
          <w:rtl/>
        </w:rPr>
        <w:t>العالم في مقام التنظير والتقرير</w:t>
      </w:r>
      <w:r w:rsidR="005F1597">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وكلام العالم في مقام الفُتيا في واقعة بعينها، فهذه لها مُلابسات قبل أن يوجد هذا الشاب لربما بمئات السنين</w:t>
      </w:r>
      <w:r w:rsidR="004F7C17" w:rsidRPr="00A040A4">
        <w:rPr>
          <w:rFonts w:ascii="Simplified Arabic" w:hAnsi="Simplified Arabic" w:cs="Simplified Arabic" w:hint="cs"/>
          <w:sz w:val="32"/>
          <w:szCs w:val="28"/>
          <w:rtl/>
        </w:rPr>
        <w:t>،</w:t>
      </w:r>
      <w:r w:rsidR="0093571F" w:rsidRPr="00A040A4">
        <w:rPr>
          <w:rFonts w:ascii="Simplified Arabic" w:hAnsi="Simplified Arabic" w:cs="Simplified Arabic" w:hint="cs"/>
          <w:sz w:val="32"/>
          <w:szCs w:val="28"/>
          <w:rtl/>
        </w:rPr>
        <w:t xml:space="preserve"> لا يعرف المُلابسات التي كانت موجودة، فمن الخطأ أن يأخذ من هذه العبارة</w:t>
      </w:r>
      <w:r w:rsidR="004F7C17">
        <w:rPr>
          <w:rFonts w:ascii="Simplified Arabic" w:hAnsi="Simplified Arabic" w:cs="Simplified Arabic" w:hint="cs"/>
          <w:sz w:val="32"/>
          <w:szCs w:val="28"/>
          <w:rtl/>
        </w:rPr>
        <w:t xml:space="preserve"> أو هذه الفُتيا حُكماً عامًّا</w:t>
      </w:r>
      <w:r w:rsidR="0093571F" w:rsidRPr="00A040A4">
        <w:rPr>
          <w:rFonts w:ascii="Simplified Arabic" w:hAnsi="Simplified Arabic" w:cs="Simplified Arabic" w:hint="cs"/>
          <w:sz w:val="32"/>
          <w:szCs w:val="28"/>
          <w:rtl/>
        </w:rPr>
        <w:t xml:space="preserve"> في جميع الأحوال، ولو كان ذلك لا يتنزل على المُلابسات التي كانت موجودة آنذاك.</w:t>
      </w:r>
    </w:p>
    <w:p w:rsidR="004B39BD" w:rsidRPr="00A040A4" w:rsidRDefault="0093571F" w:rsidP="004F7C17">
      <w:pPr>
        <w:spacing w:after="0" w:line="240" w:lineRule="auto"/>
        <w:jc w:val="both"/>
        <w:rPr>
          <w:rFonts w:ascii="Simplified Arabic" w:hAnsi="Simplified Arabic" w:cs="Simplified Arabic"/>
          <w:sz w:val="32"/>
          <w:szCs w:val="28"/>
          <w:rtl/>
        </w:rPr>
      </w:pPr>
      <w:r w:rsidRPr="00A040A4">
        <w:rPr>
          <w:rFonts w:ascii="Simplified Arabic" w:hAnsi="Simplified Arabic" w:cs="Simplified Arabic" w:hint="cs"/>
          <w:sz w:val="32"/>
          <w:szCs w:val="28"/>
          <w:rtl/>
        </w:rPr>
        <w:t xml:space="preserve">إذا كان قول النبي </w:t>
      </w:r>
      <w:r w:rsidR="00A040A4">
        <w:rPr>
          <w:rFonts w:ascii="Simplified Arabic" w:hAnsi="Simplified Arabic" w:cs="Simplified Arabic" w:hint="cs"/>
          <w:sz w:val="32"/>
          <w:szCs w:val="28"/>
          <w:rtl/>
        </w:rPr>
        <w:t>-صلى الله عليه وسلم-</w:t>
      </w:r>
      <w:r w:rsidRPr="00A040A4">
        <w:rPr>
          <w:rFonts w:ascii="Simplified Arabic" w:hAnsi="Simplified Arabic" w:cs="Simplified Arabic" w:hint="cs"/>
          <w:sz w:val="32"/>
          <w:szCs w:val="28"/>
          <w:rtl/>
        </w:rPr>
        <w:t xml:space="preserve"> في بعض القضايا يحكم بعض أهل الع</w:t>
      </w:r>
      <w:r w:rsidR="004B39BD" w:rsidRPr="00A040A4">
        <w:rPr>
          <w:rFonts w:ascii="Simplified Arabic" w:hAnsi="Simplified Arabic" w:cs="Simplified Arabic" w:hint="cs"/>
          <w:sz w:val="32"/>
          <w:szCs w:val="28"/>
          <w:rtl/>
        </w:rPr>
        <w:t>ل</w:t>
      </w:r>
      <w:r w:rsidRPr="00A040A4">
        <w:rPr>
          <w:rFonts w:ascii="Simplified Arabic" w:hAnsi="Simplified Arabic" w:cs="Simplified Arabic" w:hint="cs"/>
          <w:sz w:val="32"/>
          <w:szCs w:val="28"/>
          <w:rtl/>
        </w:rPr>
        <w:t>م بأنها واقعة عين لا عموم لها</w:t>
      </w:r>
      <w:r w:rsidR="005F1597">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w:t>
      </w:r>
      <w:r w:rsidR="004B39BD" w:rsidRPr="00A040A4">
        <w:rPr>
          <w:rFonts w:ascii="Simplified Arabic" w:hAnsi="Simplified Arabic" w:cs="Simplified Arabic" w:hint="cs"/>
          <w:sz w:val="32"/>
          <w:szCs w:val="28"/>
          <w:rtl/>
        </w:rPr>
        <w:t>كما هو معروف في كلامهم</w:t>
      </w:r>
      <w:r w:rsidR="004F7C17" w:rsidRPr="00A040A4">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بصرف النظر عن تصويب هذا في هذا المقام أو ذاك، لكن هي عبارة معروفة</w:t>
      </w:r>
      <w:r w:rsidR="004F7C17">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واقعة عين لا عموم لها، فكيف بكلام غيره من فتاوى العلماء</w:t>
      </w:r>
      <w:r w:rsidR="004F7C17">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فهؤلاء العلماء لو ضُم كلام الواحد منهم بعضه إلى بعض لاستبان وجه المسألة، وعُرف قوله فيها وفي نظائرها، ولكن هذا يأخذ بعبارة</w:t>
      </w:r>
      <w:r w:rsidR="004F7C17" w:rsidRPr="00A040A4">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وذاك يأخذ بعبارة من الطرف الآخر، فيقع بسبب ذلك تفرق واختلاف وتباعد بين هذه الأقوال والأفهام</w:t>
      </w:r>
      <w:r w:rsidR="004F7C17" w:rsidRPr="00A040A4">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وكل</w:t>
      </w:r>
      <w:r w:rsidR="004F7C17">
        <w:rPr>
          <w:rFonts w:ascii="Simplified Arabic" w:hAnsi="Simplified Arabic" w:cs="Simplified Arabic" w:hint="cs"/>
          <w:sz w:val="32"/>
          <w:szCs w:val="28"/>
          <w:rtl/>
        </w:rPr>
        <w:t>اهما يرجع إلى عبارة عالم م</w:t>
      </w:r>
      <w:r w:rsidR="004B39BD" w:rsidRPr="00A040A4">
        <w:rPr>
          <w:rFonts w:ascii="Simplified Arabic" w:hAnsi="Simplified Arabic" w:cs="Simplified Arabic" w:hint="cs"/>
          <w:sz w:val="32"/>
          <w:szCs w:val="28"/>
          <w:rtl/>
        </w:rPr>
        <w:t>عين، هذا موجود، لكن نحن سننظر في هذه النصوص، فاليوم هذا الحديث</w:t>
      </w:r>
      <w:r w:rsidR="004674F9">
        <w:rPr>
          <w:rFonts w:ascii="Simplified Arabic" w:hAnsi="Simplified Arabic" w:cs="Simplified Arabic" w:hint="cs"/>
          <w:sz w:val="32"/>
          <w:szCs w:val="28"/>
          <w:rtl/>
        </w:rPr>
        <w:t xml:space="preserve">، </w:t>
      </w:r>
      <w:r w:rsidR="004B39BD" w:rsidRPr="00A040A4">
        <w:rPr>
          <w:rFonts w:ascii="Simplified Arabic" w:hAnsi="Simplified Arabic" w:cs="Simplified Arabic" w:hint="cs"/>
          <w:sz w:val="32"/>
          <w:szCs w:val="28"/>
          <w:rtl/>
        </w:rPr>
        <w:t xml:space="preserve">وغداً </w:t>
      </w:r>
      <w:r w:rsidR="004F7C17">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إن شاء الله تعالى</w:t>
      </w:r>
      <w:r w:rsidR="004F7C17">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أورد سؤالاً آخر على حديث آخر بهذه الطريقة، فسؤال بعد سؤال يتبين في النهاية </w:t>
      </w:r>
      <w:r w:rsidR="004F7C17">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إن شاء الله</w:t>
      </w:r>
      <w:r w:rsidR="004F7C17">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أن الأمر ليس كما يظنه هؤلاء الشباب.</w:t>
      </w:r>
      <w:r w:rsidR="004F7C17">
        <w:rPr>
          <w:rFonts w:ascii="Simplified Arabic" w:hAnsi="Simplified Arabic" w:cs="Simplified Arabic" w:hint="cs"/>
          <w:sz w:val="32"/>
          <w:szCs w:val="28"/>
          <w:rtl/>
        </w:rPr>
        <w:t xml:space="preserve">   </w:t>
      </w:r>
    </w:p>
    <w:p w:rsidR="004B39BD" w:rsidRPr="00A040A4" w:rsidRDefault="004674F9" w:rsidP="004674F9">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هذا</w:t>
      </w:r>
      <w:r w:rsidR="004F7C17">
        <w:rPr>
          <w:rFonts w:ascii="Simplified Arabic" w:hAnsi="Simplified Arabic" w:cs="Simplified Arabic" w:hint="cs"/>
          <w:sz w:val="32"/>
          <w:szCs w:val="28"/>
          <w:rtl/>
        </w:rPr>
        <w:t>،</w:t>
      </w:r>
      <w:r>
        <w:rPr>
          <w:rFonts w:ascii="Simplified Arabic" w:hAnsi="Simplified Arabic" w:cs="Simplified Arabic" w:hint="cs"/>
          <w:sz w:val="32"/>
          <w:szCs w:val="28"/>
          <w:rtl/>
        </w:rPr>
        <w:t xml:space="preserve"> وأ</w:t>
      </w:r>
      <w:r w:rsidR="004B39BD" w:rsidRPr="00A040A4">
        <w:rPr>
          <w:rFonts w:ascii="Simplified Arabic" w:hAnsi="Simplified Arabic" w:cs="Simplified Arabic" w:hint="cs"/>
          <w:sz w:val="32"/>
          <w:szCs w:val="28"/>
          <w:rtl/>
        </w:rPr>
        <w:t xml:space="preserve">سأل الله </w:t>
      </w:r>
      <w:r>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عز وجل</w:t>
      </w:r>
      <w:r>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أن يهدي الجميع للحق، وأن يفتح بصائرنا جميعاً، وأن يدلنا على مرضاته</w:t>
      </w:r>
      <w:r>
        <w:rPr>
          <w:rFonts w:ascii="Simplified Arabic" w:hAnsi="Simplified Arabic" w:cs="Simplified Arabic" w:hint="cs"/>
          <w:sz w:val="32"/>
          <w:szCs w:val="28"/>
          <w:rtl/>
        </w:rPr>
        <w:t>،</w:t>
      </w:r>
      <w:r w:rsidR="004F7C17">
        <w:rPr>
          <w:rFonts w:ascii="Simplified Arabic" w:hAnsi="Simplified Arabic" w:cs="Simplified Arabic" w:hint="cs"/>
          <w:sz w:val="32"/>
          <w:szCs w:val="28"/>
          <w:rtl/>
        </w:rPr>
        <w:t xml:space="preserve"> وأن ي</w:t>
      </w:r>
      <w:r w:rsidR="004B39BD" w:rsidRPr="00A040A4">
        <w:rPr>
          <w:rFonts w:ascii="Simplified Arabic" w:hAnsi="Simplified Arabic" w:cs="Simplified Arabic" w:hint="cs"/>
          <w:sz w:val="32"/>
          <w:szCs w:val="28"/>
          <w:rtl/>
        </w:rPr>
        <w:t>عيذن</w:t>
      </w:r>
      <w:r w:rsidR="004F7C17">
        <w:rPr>
          <w:rFonts w:ascii="Simplified Arabic" w:hAnsi="Simplified Arabic" w:cs="Simplified Arabic" w:hint="cs"/>
          <w:sz w:val="32"/>
          <w:szCs w:val="28"/>
          <w:rtl/>
        </w:rPr>
        <w:t>ا جميعاً من مُضلات الفتن، وأن ي</w:t>
      </w:r>
      <w:r w:rsidR="004B39BD" w:rsidRPr="00A040A4">
        <w:rPr>
          <w:rFonts w:ascii="Simplified Arabic" w:hAnsi="Simplified Arabic" w:cs="Simplified Arabic" w:hint="cs"/>
          <w:sz w:val="32"/>
          <w:szCs w:val="28"/>
          <w:rtl/>
        </w:rPr>
        <w:t>لهمنا رُشدنا</w:t>
      </w:r>
      <w:r>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ويقينا شرف أنفسنا</w:t>
      </w:r>
      <w:r>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وأن يكبت الأشرار</w:t>
      </w:r>
      <w:r>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ويرد كيد الفُجار</w:t>
      </w:r>
      <w:r>
        <w:rPr>
          <w:rFonts w:ascii="Simplified Arabic" w:hAnsi="Simplified Arabic" w:cs="Simplified Arabic" w:hint="cs"/>
          <w:sz w:val="32"/>
          <w:szCs w:val="28"/>
          <w:rtl/>
        </w:rPr>
        <w:t>،</w:t>
      </w:r>
      <w:r w:rsidR="004B39BD" w:rsidRPr="00A040A4">
        <w:rPr>
          <w:rFonts w:ascii="Simplified Arabic" w:hAnsi="Simplified Arabic" w:cs="Simplified Arabic" w:hint="cs"/>
          <w:sz w:val="32"/>
          <w:szCs w:val="28"/>
          <w:rtl/>
        </w:rPr>
        <w:t xml:space="preserve"> والله المستعان.</w:t>
      </w:r>
    </w:p>
    <w:p w:rsidR="00A061A2" w:rsidRPr="00A061A2" w:rsidRDefault="004B39BD" w:rsidP="0030081C">
      <w:pPr>
        <w:spacing w:after="0" w:line="240" w:lineRule="auto"/>
        <w:jc w:val="center"/>
        <w:rPr>
          <w:rFonts w:ascii="Traditional Arabic" w:hAnsi="Traditional Arabic" w:cs="Traditional Arabic"/>
          <w:sz w:val="36"/>
          <w:szCs w:val="36"/>
          <w:lang w:bidi="ar-YE"/>
        </w:rPr>
      </w:pPr>
      <w:r w:rsidRPr="00A040A4">
        <w:rPr>
          <w:rFonts w:ascii="Simplified Arabic" w:hAnsi="Simplified Arabic" w:cs="Simplified Arabic" w:hint="cs"/>
          <w:sz w:val="32"/>
          <w:szCs w:val="28"/>
          <w:rtl/>
        </w:rPr>
        <w:t>وصلى الله على نبينا محمد</w:t>
      </w:r>
      <w:r w:rsidR="007E5E94">
        <w:rPr>
          <w:rFonts w:ascii="Simplified Arabic" w:hAnsi="Simplified Arabic" w:cs="Simplified Arabic" w:hint="cs"/>
          <w:sz w:val="32"/>
          <w:szCs w:val="28"/>
          <w:rtl/>
        </w:rPr>
        <w:t>،</w:t>
      </w:r>
      <w:r w:rsidRPr="00A040A4">
        <w:rPr>
          <w:rFonts w:ascii="Simplified Arabic" w:hAnsi="Simplified Arabic" w:cs="Simplified Arabic" w:hint="cs"/>
          <w:sz w:val="32"/>
          <w:szCs w:val="28"/>
          <w:rtl/>
        </w:rPr>
        <w:t xml:space="preserve"> وعلى </w:t>
      </w:r>
      <w:proofErr w:type="spellStart"/>
      <w:r w:rsidRPr="00A040A4">
        <w:rPr>
          <w:rFonts w:ascii="Simplified Arabic" w:hAnsi="Simplified Arabic" w:cs="Simplified Arabic" w:hint="cs"/>
          <w:sz w:val="32"/>
          <w:szCs w:val="28"/>
          <w:rtl/>
        </w:rPr>
        <w:t>آله</w:t>
      </w:r>
      <w:proofErr w:type="spellEnd"/>
      <w:r w:rsidRPr="00A040A4">
        <w:rPr>
          <w:rFonts w:ascii="Simplified Arabic" w:hAnsi="Simplified Arabic" w:cs="Simplified Arabic" w:hint="cs"/>
          <w:sz w:val="32"/>
          <w:szCs w:val="28"/>
          <w:rtl/>
        </w:rPr>
        <w:t xml:space="preserve"> وصحبه.</w:t>
      </w:r>
      <w:r w:rsidR="0030081C" w:rsidRPr="00A061A2">
        <w:rPr>
          <w:rFonts w:ascii="Traditional Arabic" w:hAnsi="Traditional Arabic" w:cs="Traditional Arabic"/>
          <w:sz w:val="36"/>
          <w:szCs w:val="36"/>
          <w:lang w:bidi="ar-YE"/>
        </w:rPr>
        <w:t xml:space="preserve"> </w:t>
      </w:r>
    </w:p>
    <w:sectPr w:rsidR="00A061A2" w:rsidRPr="00A061A2" w:rsidSect="00A040A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11" w:rsidRDefault="00656911" w:rsidP="004A50D4">
      <w:pPr>
        <w:spacing w:after="0" w:line="240" w:lineRule="auto"/>
      </w:pPr>
      <w:r>
        <w:separator/>
      </w:r>
    </w:p>
  </w:endnote>
  <w:endnote w:type="continuationSeparator" w:id="0">
    <w:p w:rsidR="00656911" w:rsidRDefault="00656911" w:rsidP="004A5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11" w:rsidRDefault="00656911" w:rsidP="004A50D4">
      <w:pPr>
        <w:spacing w:after="0" w:line="240" w:lineRule="auto"/>
      </w:pPr>
      <w:r>
        <w:separator/>
      </w:r>
    </w:p>
  </w:footnote>
  <w:footnote w:type="continuationSeparator" w:id="0">
    <w:p w:rsidR="00656911" w:rsidRDefault="00656911" w:rsidP="004A50D4">
      <w:pPr>
        <w:spacing w:after="0" w:line="240" w:lineRule="auto"/>
      </w:pPr>
      <w:r>
        <w:continuationSeparator/>
      </w:r>
    </w:p>
  </w:footnote>
  <w:footnote w:id="1">
    <w:p w:rsidR="003A32D1" w:rsidRPr="002941BC" w:rsidRDefault="003A32D1" w:rsidP="006D49F8">
      <w:pPr>
        <w:spacing w:after="0" w:line="240" w:lineRule="auto"/>
        <w:jc w:val="both"/>
        <w:rPr>
          <w:rFonts w:ascii="Simplified Arabic" w:hAnsi="Simplified Arabic" w:cs="Simplified Arabic"/>
          <w:sz w:val="28"/>
          <w:szCs w:val="24"/>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أخرجه البخاري، كتاب المغازي، باب غزوة الفتح، برقم (4274)، ومسلم، كتاب فضائل الصحابة -رضي الله تعالى عنهم-، باب من فضائل أهل بدر -رضي الله عنهم- وقصة حاطب بن أبي </w:t>
      </w:r>
      <w:proofErr w:type="spellStart"/>
      <w:r w:rsidRPr="002941BC">
        <w:rPr>
          <w:rFonts w:ascii="Simplified Arabic" w:hAnsi="Simplified Arabic" w:cs="Simplified Arabic"/>
          <w:sz w:val="28"/>
          <w:szCs w:val="24"/>
          <w:rtl/>
        </w:rPr>
        <w:t>بلتعة</w:t>
      </w:r>
      <w:proofErr w:type="spellEnd"/>
      <w:r w:rsidRPr="002941BC">
        <w:rPr>
          <w:rFonts w:ascii="Simplified Arabic" w:hAnsi="Simplified Arabic" w:cs="Simplified Arabic"/>
          <w:sz w:val="28"/>
          <w:szCs w:val="24"/>
          <w:rtl/>
        </w:rPr>
        <w:t>، برقم (2494).</w:t>
      </w:r>
    </w:p>
  </w:footnote>
  <w:footnote w:id="2">
    <w:p w:rsidR="003A32D1" w:rsidRPr="002941BC" w:rsidRDefault="003A32D1" w:rsidP="00AF72B8">
      <w:pPr>
        <w:tabs>
          <w:tab w:val="left" w:pos="2708"/>
        </w:tabs>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AF72B8" w:rsidRPr="00AF72B8">
        <w:rPr>
          <w:rFonts w:ascii="Simplified Arabic" w:hAnsi="Simplified Arabic" w:cs="Simplified Arabic" w:hint="cs"/>
          <w:sz w:val="28"/>
          <w:szCs w:val="24"/>
          <w:rtl/>
        </w:rPr>
        <w:t>الأم</w:t>
      </w:r>
      <w:r w:rsidR="00AF72B8" w:rsidRPr="00AF72B8">
        <w:rPr>
          <w:rFonts w:ascii="Simplified Arabic" w:hAnsi="Simplified Arabic" w:cs="Simplified Arabic"/>
          <w:sz w:val="28"/>
          <w:szCs w:val="24"/>
          <w:rtl/>
        </w:rPr>
        <w:t xml:space="preserve"> </w:t>
      </w:r>
      <w:r w:rsidR="00AF72B8" w:rsidRPr="00AF72B8">
        <w:rPr>
          <w:rFonts w:ascii="Simplified Arabic" w:hAnsi="Simplified Arabic" w:cs="Simplified Arabic" w:hint="cs"/>
          <w:sz w:val="28"/>
          <w:szCs w:val="24"/>
          <w:rtl/>
        </w:rPr>
        <w:t>للشافعي</w:t>
      </w:r>
      <w:r w:rsidR="00AF72B8" w:rsidRPr="00AF72B8">
        <w:rPr>
          <w:rFonts w:ascii="Simplified Arabic" w:hAnsi="Simplified Arabic" w:cs="Simplified Arabic"/>
          <w:sz w:val="28"/>
          <w:szCs w:val="24"/>
          <w:rtl/>
        </w:rPr>
        <w:t xml:space="preserve"> (4/ 264).</w:t>
      </w:r>
      <w:r w:rsidR="00AF72B8">
        <w:rPr>
          <w:rFonts w:ascii="Simplified Arabic" w:hAnsi="Simplified Arabic" w:cs="Simplified Arabic"/>
          <w:sz w:val="28"/>
          <w:szCs w:val="24"/>
          <w:rtl/>
        </w:rPr>
        <w:tab/>
      </w:r>
    </w:p>
  </w:footnote>
  <w:footnote w:id="3">
    <w:p w:rsidR="003A32D1" w:rsidRPr="002941BC" w:rsidRDefault="003A32D1" w:rsidP="003A32D1">
      <w:pPr>
        <w:spacing w:after="0" w:line="240" w:lineRule="auto"/>
        <w:jc w:val="both"/>
        <w:rPr>
          <w:rFonts w:ascii="Simplified Arabic" w:hAnsi="Simplified Arabic" w:cs="Simplified Arabic"/>
          <w:sz w:val="28"/>
          <w:szCs w:val="24"/>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Pr="003A32D1">
        <w:rPr>
          <w:rFonts w:ascii="Simplified Arabic" w:hAnsi="Simplified Arabic" w:cs="Simplified Arabic" w:hint="cs"/>
          <w:sz w:val="28"/>
          <w:szCs w:val="24"/>
          <w:rtl/>
        </w:rPr>
        <w:t>مجموع</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الفتاوى</w:t>
      </w:r>
      <w:r w:rsidRPr="003A32D1">
        <w:rPr>
          <w:rFonts w:ascii="Simplified Arabic" w:hAnsi="Simplified Arabic" w:cs="Simplified Arabic"/>
          <w:sz w:val="28"/>
          <w:szCs w:val="24"/>
          <w:rtl/>
        </w:rPr>
        <w:t xml:space="preserve"> (7/522- 523).</w:t>
      </w:r>
    </w:p>
  </w:footnote>
  <w:footnote w:id="4">
    <w:p w:rsidR="003A32D1" w:rsidRPr="002941BC" w:rsidRDefault="003A32D1" w:rsidP="00F23047">
      <w:pPr>
        <w:spacing w:after="0" w:line="240" w:lineRule="auto"/>
        <w:jc w:val="both"/>
        <w:rPr>
          <w:rFonts w:ascii="Simplified Arabic" w:hAnsi="Simplified Arabic" w:cs="Simplified Arabic"/>
          <w:sz w:val="28"/>
          <w:szCs w:val="24"/>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00C852D0">
        <w:rPr>
          <w:rFonts w:ascii="Simplified Arabic" w:hAnsi="Simplified Arabic" w:cs="Simplified Arabic" w:hint="cs"/>
          <w:sz w:val="28"/>
          <w:szCs w:val="24"/>
          <w:rtl/>
        </w:rPr>
        <w:t>لم أجده بهذا اللفظ.</w:t>
      </w:r>
    </w:p>
  </w:footnote>
  <w:footnote w:id="5">
    <w:p w:rsidR="00AA2F41" w:rsidRPr="002941BC" w:rsidRDefault="00AA2F41" w:rsidP="00AA2F41">
      <w:pPr>
        <w:spacing w:after="0" w:line="240" w:lineRule="auto"/>
        <w:jc w:val="both"/>
        <w:rPr>
          <w:rFonts w:ascii="Simplified Arabic" w:hAnsi="Simplified Arabic" w:cs="Simplified Arabic"/>
          <w:sz w:val="28"/>
          <w:szCs w:val="24"/>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Pr="00AA2F41">
        <w:rPr>
          <w:rFonts w:ascii="Simplified Arabic" w:hAnsi="Simplified Arabic" w:cs="Simplified Arabic" w:hint="cs"/>
          <w:sz w:val="28"/>
          <w:szCs w:val="24"/>
          <w:rtl/>
        </w:rPr>
        <w:t>الدرر</w:t>
      </w:r>
      <w:r w:rsidRPr="00AA2F41">
        <w:rPr>
          <w:rFonts w:ascii="Simplified Arabic" w:hAnsi="Simplified Arabic" w:cs="Simplified Arabic"/>
          <w:sz w:val="28"/>
          <w:szCs w:val="24"/>
          <w:rtl/>
        </w:rPr>
        <w:t xml:space="preserve"> </w:t>
      </w:r>
      <w:r w:rsidRPr="00AA2F41">
        <w:rPr>
          <w:rFonts w:ascii="Simplified Arabic" w:hAnsi="Simplified Arabic" w:cs="Simplified Arabic" w:hint="cs"/>
          <w:sz w:val="28"/>
          <w:szCs w:val="24"/>
          <w:rtl/>
        </w:rPr>
        <w:t>السنية</w:t>
      </w:r>
      <w:r w:rsidRPr="00AA2F41">
        <w:rPr>
          <w:rFonts w:ascii="Simplified Arabic" w:hAnsi="Simplified Arabic" w:cs="Simplified Arabic"/>
          <w:sz w:val="28"/>
          <w:szCs w:val="24"/>
          <w:rtl/>
        </w:rPr>
        <w:t xml:space="preserve"> </w:t>
      </w:r>
      <w:r w:rsidRPr="00AA2F41">
        <w:rPr>
          <w:rFonts w:ascii="Simplified Arabic" w:hAnsi="Simplified Arabic" w:cs="Simplified Arabic" w:hint="cs"/>
          <w:sz w:val="28"/>
          <w:szCs w:val="24"/>
          <w:rtl/>
        </w:rPr>
        <w:t>في</w:t>
      </w:r>
      <w:r w:rsidRPr="00AA2F41">
        <w:rPr>
          <w:rFonts w:ascii="Simplified Arabic" w:hAnsi="Simplified Arabic" w:cs="Simplified Arabic"/>
          <w:sz w:val="28"/>
          <w:szCs w:val="24"/>
          <w:rtl/>
        </w:rPr>
        <w:t xml:space="preserve"> </w:t>
      </w:r>
      <w:r w:rsidRPr="00AA2F41">
        <w:rPr>
          <w:rFonts w:ascii="Simplified Arabic" w:hAnsi="Simplified Arabic" w:cs="Simplified Arabic" w:hint="cs"/>
          <w:sz w:val="28"/>
          <w:szCs w:val="24"/>
          <w:rtl/>
        </w:rPr>
        <w:t>الأجوبة</w:t>
      </w:r>
      <w:r w:rsidRPr="00AA2F41">
        <w:rPr>
          <w:rFonts w:ascii="Simplified Arabic" w:hAnsi="Simplified Arabic" w:cs="Simplified Arabic"/>
          <w:sz w:val="28"/>
          <w:szCs w:val="24"/>
          <w:rtl/>
        </w:rPr>
        <w:t xml:space="preserve"> </w:t>
      </w:r>
      <w:r w:rsidRPr="00AA2F41">
        <w:rPr>
          <w:rFonts w:ascii="Simplified Arabic" w:hAnsi="Simplified Arabic" w:cs="Simplified Arabic" w:hint="cs"/>
          <w:sz w:val="28"/>
          <w:szCs w:val="24"/>
          <w:rtl/>
        </w:rPr>
        <w:t>النجدية</w:t>
      </w:r>
      <w:r w:rsidRPr="00AA2F41">
        <w:rPr>
          <w:rFonts w:ascii="Simplified Arabic" w:hAnsi="Simplified Arabic" w:cs="Simplified Arabic"/>
          <w:sz w:val="28"/>
          <w:szCs w:val="24"/>
          <w:rtl/>
        </w:rPr>
        <w:t xml:space="preserve"> (1/ 473</w:t>
      </w:r>
      <w:r>
        <w:rPr>
          <w:rFonts w:ascii="Simplified Arabic" w:hAnsi="Simplified Arabic" w:cs="Simplified Arabic" w:hint="cs"/>
          <w:sz w:val="28"/>
          <w:szCs w:val="24"/>
          <w:rtl/>
        </w:rPr>
        <w:t>-474</w:t>
      </w:r>
      <w:r w:rsidRPr="00AA2F41">
        <w:rPr>
          <w:rFonts w:ascii="Simplified Arabic" w:hAnsi="Simplified Arabic" w:cs="Simplified Arabic"/>
          <w:sz w:val="28"/>
          <w:szCs w:val="24"/>
          <w:rtl/>
        </w:rPr>
        <w:t>)</w:t>
      </w:r>
      <w:r>
        <w:rPr>
          <w:rFonts w:ascii="Simplified Arabic" w:hAnsi="Simplified Arabic" w:cs="Simplified Arabic" w:hint="cs"/>
          <w:sz w:val="28"/>
          <w:szCs w:val="24"/>
          <w:rtl/>
        </w:rPr>
        <w:t>.</w:t>
      </w:r>
    </w:p>
  </w:footnote>
  <w:footnote w:id="6">
    <w:p w:rsidR="003A32D1" w:rsidRPr="002941BC" w:rsidRDefault="003A32D1" w:rsidP="00F23047">
      <w:pPr>
        <w:spacing w:after="0" w:line="240" w:lineRule="auto"/>
        <w:jc w:val="both"/>
        <w:rPr>
          <w:rFonts w:ascii="Simplified Arabic" w:hAnsi="Simplified Arabic" w:cs="Simplified Arabic"/>
          <w:sz w:val="28"/>
          <w:szCs w:val="24"/>
          <w:rtl/>
        </w:rPr>
      </w:pPr>
      <w:r w:rsidRPr="002941BC">
        <w:rPr>
          <w:rFonts w:ascii="Simplified Arabic" w:hAnsi="Simplified Arabic" w:cs="Simplified Arabic"/>
          <w:sz w:val="28"/>
          <w:szCs w:val="24"/>
        </w:rPr>
        <w:footnoteRef/>
      </w:r>
      <w:r w:rsidRPr="002941BC">
        <w:rPr>
          <w:rFonts w:ascii="Simplified Arabic" w:hAnsi="Simplified Arabic" w:cs="Simplified Arabic"/>
          <w:sz w:val="28"/>
          <w:szCs w:val="24"/>
          <w:rtl/>
        </w:rPr>
        <w:t xml:space="preserve"> - </w:t>
      </w:r>
      <w:r w:rsidRPr="003A32D1">
        <w:rPr>
          <w:rFonts w:ascii="Simplified Arabic" w:hAnsi="Simplified Arabic" w:cs="Simplified Arabic" w:hint="cs"/>
          <w:sz w:val="28"/>
          <w:szCs w:val="24"/>
          <w:rtl/>
        </w:rPr>
        <w:t>الصارم</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المسلول</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على</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شاتم</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الرسول</w:t>
      </w:r>
      <w:r w:rsidRPr="003A32D1">
        <w:rPr>
          <w:rFonts w:ascii="Simplified Arabic" w:hAnsi="Simplified Arabic" w:cs="Simplified Arabic"/>
          <w:sz w:val="28"/>
          <w:szCs w:val="24"/>
          <w:rtl/>
        </w:rPr>
        <w:t xml:space="preserve"> (</w:t>
      </w:r>
      <w:r w:rsidRPr="003A32D1">
        <w:rPr>
          <w:rFonts w:ascii="Simplified Arabic" w:hAnsi="Simplified Arabic" w:cs="Simplified Arabic" w:hint="cs"/>
          <w:sz w:val="28"/>
          <w:szCs w:val="24"/>
          <w:rtl/>
        </w:rPr>
        <w:t>ص</w:t>
      </w:r>
      <w:r w:rsidRPr="003A32D1">
        <w:rPr>
          <w:rFonts w:ascii="Simplified Arabic" w:hAnsi="Simplified Arabic" w:cs="Simplified Arabic"/>
          <w:sz w:val="28"/>
          <w:szCs w:val="24"/>
          <w:rtl/>
        </w:rPr>
        <w:t>: 517).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41"/>
    <w:rsid w:val="00007D42"/>
    <w:rsid w:val="0003724A"/>
    <w:rsid w:val="00094262"/>
    <w:rsid w:val="001234EA"/>
    <w:rsid w:val="0013366A"/>
    <w:rsid w:val="00144B75"/>
    <w:rsid w:val="00185EFD"/>
    <w:rsid w:val="001A0244"/>
    <w:rsid w:val="001A40A0"/>
    <w:rsid w:val="001F557B"/>
    <w:rsid w:val="00245384"/>
    <w:rsid w:val="002941BC"/>
    <w:rsid w:val="0030081C"/>
    <w:rsid w:val="00315956"/>
    <w:rsid w:val="00316613"/>
    <w:rsid w:val="00354E24"/>
    <w:rsid w:val="003A32D1"/>
    <w:rsid w:val="003A51DF"/>
    <w:rsid w:val="003E0338"/>
    <w:rsid w:val="003F4835"/>
    <w:rsid w:val="004133B3"/>
    <w:rsid w:val="00425579"/>
    <w:rsid w:val="004674F9"/>
    <w:rsid w:val="004A48FF"/>
    <w:rsid w:val="004A50D4"/>
    <w:rsid w:val="004B39BD"/>
    <w:rsid w:val="004F7C17"/>
    <w:rsid w:val="00513178"/>
    <w:rsid w:val="00536EE9"/>
    <w:rsid w:val="005667CE"/>
    <w:rsid w:val="005F1597"/>
    <w:rsid w:val="00630E8D"/>
    <w:rsid w:val="00656911"/>
    <w:rsid w:val="00661759"/>
    <w:rsid w:val="006D49F8"/>
    <w:rsid w:val="006E2AAF"/>
    <w:rsid w:val="00710BE4"/>
    <w:rsid w:val="00755E63"/>
    <w:rsid w:val="007B618C"/>
    <w:rsid w:val="007E5E94"/>
    <w:rsid w:val="008012D4"/>
    <w:rsid w:val="00845795"/>
    <w:rsid w:val="00933E09"/>
    <w:rsid w:val="0093571F"/>
    <w:rsid w:val="00957A8E"/>
    <w:rsid w:val="0098650B"/>
    <w:rsid w:val="009A52C4"/>
    <w:rsid w:val="00A000BA"/>
    <w:rsid w:val="00A040A4"/>
    <w:rsid w:val="00A061A2"/>
    <w:rsid w:val="00A12786"/>
    <w:rsid w:val="00AA2F41"/>
    <w:rsid w:val="00AF72B8"/>
    <w:rsid w:val="00B13CBF"/>
    <w:rsid w:val="00B24EEE"/>
    <w:rsid w:val="00B45541"/>
    <w:rsid w:val="00BD1DE4"/>
    <w:rsid w:val="00BF18E4"/>
    <w:rsid w:val="00C852D0"/>
    <w:rsid w:val="00D82C1B"/>
    <w:rsid w:val="00F23047"/>
    <w:rsid w:val="00FA5668"/>
    <w:rsid w:val="00FA684C"/>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1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4A50D4"/>
    <w:rPr>
      <w:vertAlign w:val="superscript"/>
    </w:rPr>
  </w:style>
  <w:style w:type="paragraph" w:styleId="a5">
    <w:name w:val="footnote text"/>
    <w:basedOn w:val="a"/>
    <w:link w:val="Char"/>
    <w:unhideWhenUsed/>
    <w:rsid w:val="004A50D4"/>
    <w:pPr>
      <w:spacing w:after="0" w:line="240" w:lineRule="auto"/>
    </w:pPr>
    <w:rPr>
      <w:rFonts w:eastAsiaTheme="minorEastAsia"/>
      <w:sz w:val="20"/>
      <w:szCs w:val="20"/>
    </w:rPr>
  </w:style>
  <w:style w:type="character" w:customStyle="1" w:styleId="Char">
    <w:name w:val="نص حاشية سفلية Char"/>
    <w:basedOn w:val="a0"/>
    <w:link w:val="a5"/>
    <w:rsid w:val="004A50D4"/>
    <w:rPr>
      <w:rFonts w:eastAsiaTheme="minorEastAsia"/>
      <w:sz w:val="20"/>
      <w:szCs w:val="20"/>
    </w:rPr>
  </w:style>
  <w:style w:type="character" w:styleId="a6">
    <w:name w:val="Strong"/>
    <w:qFormat/>
    <w:rsid w:val="006D49F8"/>
    <w:rPr>
      <w:b/>
      <w:bCs/>
    </w:rPr>
  </w:style>
  <w:style w:type="paragraph" w:styleId="a7">
    <w:name w:val="header"/>
    <w:basedOn w:val="a"/>
    <w:link w:val="Char0"/>
    <w:uiPriority w:val="99"/>
    <w:unhideWhenUsed/>
    <w:rsid w:val="00AF72B8"/>
    <w:pPr>
      <w:tabs>
        <w:tab w:val="center" w:pos="4153"/>
        <w:tab w:val="right" w:pos="8306"/>
      </w:tabs>
      <w:spacing w:after="0" w:line="240" w:lineRule="auto"/>
    </w:pPr>
  </w:style>
  <w:style w:type="character" w:customStyle="1" w:styleId="Char0">
    <w:name w:val="رأس الصفحة Char"/>
    <w:basedOn w:val="a0"/>
    <w:link w:val="a7"/>
    <w:uiPriority w:val="99"/>
    <w:rsid w:val="00AF72B8"/>
  </w:style>
  <w:style w:type="paragraph" w:styleId="a8">
    <w:name w:val="footer"/>
    <w:basedOn w:val="a"/>
    <w:link w:val="Char1"/>
    <w:uiPriority w:val="99"/>
    <w:unhideWhenUsed/>
    <w:rsid w:val="00AF72B8"/>
    <w:pPr>
      <w:tabs>
        <w:tab w:val="center" w:pos="4153"/>
        <w:tab w:val="right" w:pos="8306"/>
      </w:tabs>
      <w:spacing w:after="0" w:line="240" w:lineRule="auto"/>
    </w:pPr>
  </w:style>
  <w:style w:type="character" w:customStyle="1" w:styleId="Char1">
    <w:name w:val="تذييل الصفحة Char"/>
    <w:basedOn w:val="a0"/>
    <w:link w:val="a8"/>
    <w:uiPriority w:val="99"/>
    <w:rsid w:val="00AF7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61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4A50D4"/>
    <w:rPr>
      <w:vertAlign w:val="superscript"/>
    </w:rPr>
  </w:style>
  <w:style w:type="paragraph" w:styleId="a5">
    <w:name w:val="footnote text"/>
    <w:basedOn w:val="a"/>
    <w:link w:val="Char"/>
    <w:unhideWhenUsed/>
    <w:rsid w:val="004A50D4"/>
    <w:pPr>
      <w:spacing w:after="0" w:line="240" w:lineRule="auto"/>
    </w:pPr>
    <w:rPr>
      <w:rFonts w:eastAsiaTheme="minorEastAsia"/>
      <w:sz w:val="20"/>
      <w:szCs w:val="20"/>
    </w:rPr>
  </w:style>
  <w:style w:type="character" w:customStyle="1" w:styleId="Char">
    <w:name w:val="نص حاشية سفلية Char"/>
    <w:basedOn w:val="a0"/>
    <w:link w:val="a5"/>
    <w:rsid w:val="004A50D4"/>
    <w:rPr>
      <w:rFonts w:eastAsiaTheme="minorEastAsia"/>
      <w:sz w:val="20"/>
      <w:szCs w:val="20"/>
    </w:rPr>
  </w:style>
  <w:style w:type="character" w:styleId="a6">
    <w:name w:val="Strong"/>
    <w:qFormat/>
    <w:rsid w:val="006D49F8"/>
    <w:rPr>
      <w:b/>
      <w:bCs/>
    </w:rPr>
  </w:style>
  <w:style w:type="paragraph" w:styleId="a7">
    <w:name w:val="header"/>
    <w:basedOn w:val="a"/>
    <w:link w:val="Char0"/>
    <w:uiPriority w:val="99"/>
    <w:unhideWhenUsed/>
    <w:rsid w:val="00AF72B8"/>
    <w:pPr>
      <w:tabs>
        <w:tab w:val="center" w:pos="4153"/>
        <w:tab w:val="right" w:pos="8306"/>
      </w:tabs>
      <w:spacing w:after="0" w:line="240" w:lineRule="auto"/>
    </w:pPr>
  </w:style>
  <w:style w:type="character" w:customStyle="1" w:styleId="Char0">
    <w:name w:val="رأس الصفحة Char"/>
    <w:basedOn w:val="a0"/>
    <w:link w:val="a7"/>
    <w:uiPriority w:val="99"/>
    <w:rsid w:val="00AF72B8"/>
  </w:style>
  <w:style w:type="paragraph" w:styleId="a8">
    <w:name w:val="footer"/>
    <w:basedOn w:val="a"/>
    <w:link w:val="Char1"/>
    <w:uiPriority w:val="99"/>
    <w:unhideWhenUsed/>
    <w:rsid w:val="00AF72B8"/>
    <w:pPr>
      <w:tabs>
        <w:tab w:val="center" w:pos="4153"/>
        <w:tab w:val="right" w:pos="8306"/>
      </w:tabs>
      <w:spacing w:after="0" w:line="240" w:lineRule="auto"/>
    </w:pPr>
  </w:style>
  <w:style w:type="character" w:customStyle="1" w:styleId="Char1">
    <w:name w:val="تذييل الصفحة Char"/>
    <w:basedOn w:val="a0"/>
    <w:link w:val="a8"/>
    <w:uiPriority w:val="99"/>
    <w:rsid w:val="00AF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Pages>
  <Words>2270</Words>
  <Characters>12945</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33</cp:revision>
  <cp:lastPrinted>2016-05-30T18:35:00Z</cp:lastPrinted>
  <dcterms:created xsi:type="dcterms:W3CDTF">2015-11-23T04:33:00Z</dcterms:created>
  <dcterms:modified xsi:type="dcterms:W3CDTF">2016-05-30T18:35:00Z</dcterms:modified>
</cp:coreProperties>
</file>